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B" w:rsidRPr="008775FD" w:rsidRDefault="0042362B" w:rsidP="0042362B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 wp14:anchorId="1498A68E" wp14:editId="3F3A55E0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2B" w:rsidRPr="008775FD" w:rsidRDefault="0042362B" w:rsidP="0042362B">
      <w:pPr>
        <w:shd w:val="clear" w:color="auto" w:fill="FFFFFF"/>
        <w:jc w:val="center"/>
        <w:rPr>
          <w:bCs/>
          <w:lang w:eastAsia="en-US"/>
        </w:rPr>
      </w:pPr>
      <w:r w:rsidRPr="008775FD">
        <w:rPr>
          <w:bCs/>
        </w:rPr>
        <w:t xml:space="preserve">Администрация </w:t>
      </w:r>
    </w:p>
    <w:p w:rsidR="0042362B" w:rsidRPr="008775FD" w:rsidRDefault="0042362B" w:rsidP="0042362B">
      <w:pPr>
        <w:shd w:val="clear" w:color="auto" w:fill="FFFFFF"/>
        <w:jc w:val="center"/>
        <w:rPr>
          <w:bCs/>
        </w:rPr>
      </w:pPr>
      <w:r w:rsidRPr="008775FD">
        <w:rPr>
          <w:bCs/>
        </w:rPr>
        <w:t xml:space="preserve">муниципального образования  Красноозерное сельское поселение </w:t>
      </w:r>
    </w:p>
    <w:p w:rsidR="0042362B" w:rsidRPr="008775FD" w:rsidRDefault="0042362B" w:rsidP="0042362B">
      <w:pPr>
        <w:shd w:val="clear" w:color="auto" w:fill="FFFFFF"/>
        <w:jc w:val="center"/>
        <w:rPr>
          <w:bCs/>
        </w:rPr>
      </w:pPr>
      <w:r w:rsidRPr="008775FD">
        <w:rPr>
          <w:bCs/>
        </w:rPr>
        <w:t>муниципального образования Приозерский муниципальный район</w:t>
      </w:r>
    </w:p>
    <w:p w:rsidR="0042362B" w:rsidRPr="008775FD" w:rsidRDefault="0042362B" w:rsidP="0042362B">
      <w:pPr>
        <w:shd w:val="clear" w:color="auto" w:fill="FFFFFF"/>
        <w:jc w:val="center"/>
        <w:rPr>
          <w:bCs/>
        </w:rPr>
      </w:pPr>
      <w:r w:rsidRPr="008775FD">
        <w:rPr>
          <w:bCs/>
        </w:rPr>
        <w:t xml:space="preserve"> Ленинградской области.</w:t>
      </w:r>
    </w:p>
    <w:p w:rsidR="0042362B" w:rsidRPr="008775FD" w:rsidRDefault="0042362B" w:rsidP="0042362B">
      <w:pPr>
        <w:shd w:val="clear" w:color="auto" w:fill="FFFFFF"/>
        <w:jc w:val="center"/>
        <w:rPr>
          <w:b/>
          <w:bCs/>
        </w:rPr>
      </w:pPr>
    </w:p>
    <w:p w:rsidR="0042362B" w:rsidRPr="008775FD" w:rsidRDefault="0042362B" w:rsidP="0042362B">
      <w:pPr>
        <w:shd w:val="clear" w:color="auto" w:fill="FFFFFF"/>
        <w:jc w:val="center"/>
      </w:pPr>
      <w:proofErr w:type="gramStart"/>
      <w:r w:rsidRPr="008775FD">
        <w:t>П</w:t>
      </w:r>
      <w:proofErr w:type="gramEnd"/>
      <w:r w:rsidRPr="008775FD">
        <w:t xml:space="preserve"> О С Т А Н О В Л Е Н И Е</w:t>
      </w:r>
    </w:p>
    <w:p w:rsidR="0042362B" w:rsidRPr="008775FD" w:rsidRDefault="0042362B" w:rsidP="0042362B">
      <w:pPr>
        <w:shd w:val="clear" w:color="auto" w:fill="FFFFFF"/>
        <w:suppressAutoHyphens/>
        <w:jc w:val="both"/>
        <w:rPr>
          <w:color w:val="000000"/>
          <w:lang w:eastAsia="ar-SA"/>
        </w:rPr>
      </w:pPr>
    </w:p>
    <w:p w:rsidR="0042362B" w:rsidRPr="008775FD" w:rsidRDefault="0042362B" w:rsidP="0042362B">
      <w:pPr>
        <w:shd w:val="clear" w:color="auto" w:fill="FFFFFF"/>
        <w:tabs>
          <w:tab w:val="left" w:pos="3969"/>
        </w:tabs>
        <w:suppressAutoHyphens/>
        <w:jc w:val="both"/>
        <w:rPr>
          <w:color w:val="000000"/>
          <w:lang w:eastAsia="ar-SA"/>
        </w:rPr>
      </w:pPr>
    </w:p>
    <w:p w:rsidR="0042362B" w:rsidRPr="00267D91" w:rsidRDefault="0042362B" w:rsidP="0042362B">
      <w:pPr>
        <w:shd w:val="clear" w:color="auto" w:fill="FFFFFF"/>
        <w:tabs>
          <w:tab w:val="left" w:pos="426"/>
          <w:tab w:val="left" w:pos="3969"/>
        </w:tabs>
        <w:suppressAutoHyphens/>
        <w:jc w:val="both"/>
        <w:rPr>
          <w:color w:val="000000"/>
          <w:sz w:val="22"/>
          <w:szCs w:val="22"/>
          <w:lang w:eastAsia="ar-SA"/>
        </w:rPr>
      </w:pPr>
      <w:r w:rsidRPr="00267D91">
        <w:rPr>
          <w:color w:val="000000"/>
          <w:sz w:val="22"/>
          <w:szCs w:val="22"/>
          <w:lang w:eastAsia="ar-SA"/>
        </w:rPr>
        <w:t xml:space="preserve">от </w:t>
      </w:r>
      <w:r w:rsidR="00EF2A83">
        <w:rPr>
          <w:color w:val="000000"/>
          <w:sz w:val="22"/>
          <w:szCs w:val="22"/>
          <w:lang w:eastAsia="ar-SA"/>
        </w:rPr>
        <w:t>26</w:t>
      </w:r>
      <w:r w:rsidR="00C9375D" w:rsidRPr="00267D91">
        <w:rPr>
          <w:color w:val="000000"/>
          <w:sz w:val="22"/>
          <w:szCs w:val="22"/>
          <w:lang w:eastAsia="ar-SA"/>
        </w:rPr>
        <w:t xml:space="preserve"> сентября</w:t>
      </w:r>
      <w:r w:rsidRPr="00267D91">
        <w:rPr>
          <w:color w:val="000000"/>
          <w:sz w:val="22"/>
          <w:szCs w:val="22"/>
          <w:lang w:eastAsia="ar-SA"/>
        </w:rPr>
        <w:t xml:space="preserve">  2023 года                              №  </w:t>
      </w:r>
      <w:r w:rsidR="00EF2A83">
        <w:rPr>
          <w:color w:val="000000"/>
          <w:sz w:val="22"/>
          <w:szCs w:val="22"/>
          <w:lang w:eastAsia="ar-SA"/>
        </w:rPr>
        <w:t>344</w:t>
      </w:r>
    </w:p>
    <w:p w:rsidR="0042362B" w:rsidRPr="00267D91" w:rsidRDefault="0042362B" w:rsidP="0042362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</w:p>
    <w:p w:rsidR="0042362B" w:rsidRPr="00267D91" w:rsidRDefault="0042362B" w:rsidP="0042362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08"/>
      </w:tblGrid>
      <w:tr w:rsidR="0042362B" w:rsidRPr="00267D91" w:rsidTr="001B215B">
        <w:trPr>
          <w:trHeight w:val="1019"/>
        </w:trPr>
        <w:tc>
          <w:tcPr>
            <w:tcW w:w="5408" w:type="dxa"/>
          </w:tcPr>
          <w:p w:rsidR="00C9375D" w:rsidRPr="00267D91" w:rsidRDefault="00C9375D" w:rsidP="00C9375D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  <w:lang w:eastAsia="ar-SA" w:bidi="ru-RU"/>
              </w:rPr>
            </w:pPr>
            <w:r w:rsidRPr="00267D91">
              <w:rPr>
                <w:color w:val="000000"/>
                <w:sz w:val="22"/>
                <w:szCs w:val="22"/>
                <w:lang w:eastAsia="ar-SA" w:bidi="ru-RU"/>
              </w:rPr>
              <w:t>«Об утверждении Порядка установления и оцен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softHyphen/>
              <w:t xml:space="preserve">ки </w:t>
            </w:r>
            <w:proofErr w:type="gramStart"/>
            <w:r w:rsidRPr="00267D91">
              <w:rPr>
                <w:color w:val="000000"/>
                <w:sz w:val="22"/>
                <w:szCs w:val="22"/>
                <w:lang w:eastAsia="ar-SA" w:bidi="ru-RU"/>
              </w:rPr>
              <w:t>применения</w:t>
            </w:r>
            <w:proofErr w:type="gramEnd"/>
            <w:r w:rsidRPr="00267D91">
              <w:rPr>
                <w:color w:val="000000"/>
                <w:sz w:val="22"/>
                <w:szCs w:val="22"/>
                <w:lang w:eastAsia="ar-SA" w:bidi="ru-RU"/>
              </w:rPr>
              <w:t xml:space="preserve"> устанавливаемых муниципальны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softHyphen/>
              <w:t>ми нормативными правовыми актами обязатель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softHyphen/>
              <w:t>ных требований, которые связаны с осуществле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softHyphen/>
              <w:t>нием  предпринимательской и иной экономиче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softHyphen/>
              <w:t>ской деятельности и оценка соблюдения которых осуществляется в рамках муниципального кон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softHyphen/>
              <w:t>троля»</w:t>
            </w:r>
          </w:p>
          <w:p w:rsidR="0042362B" w:rsidRPr="00267D91" w:rsidRDefault="0042362B" w:rsidP="001B215B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285083" w:rsidRPr="00267D91" w:rsidRDefault="00285083">
      <w:pPr>
        <w:rPr>
          <w:sz w:val="22"/>
          <w:szCs w:val="22"/>
        </w:rPr>
      </w:pPr>
    </w:p>
    <w:p w:rsidR="00C9375D" w:rsidRPr="00267D91" w:rsidRDefault="00C9375D">
      <w:pPr>
        <w:rPr>
          <w:sz w:val="22"/>
          <w:szCs w:val="22"/>
        </w:rPr>
      </w:pPr>
    </w:p>
    <w:p w:rsidR="00C9375D" w:rsidRDefault="00C9375D" w:rsidP="00C9375D">
      <w:pPr>
        <w:pStyle w:val="40"/>
        <w:shd w:val="clear" w:color="auto" w:fill="auto"/>
        <w:spacing w:before="0" w:after="0" w:line="243" w:lineRule="exact"/>
        <w:ind w:firstLine="0"/>
        <w:rPr>
          <w:color w:val="000000"/>
          <w:sz w:val="22"/>
          <w:szCs w:val="22"/>
          <w:lang w:eastAsia="ru-RU" w:bidi="ru-RU"/>
        </w:rPr>
      </w:pPr>
      <w:r w:rsidRPr="00267D91">
        <w:rPr>
          <w:color w:val="000000"/>
          <w:sz w:val="22"/>
          <w:szCs w:val="22"/>
          <w:lang w:eastAsia="ru-RU" w:bidi="ru-RU"/>
        </w:rPr>
        <w:t>В соответствии с частью 5 статьи 2 Федерального закона от 31.07.2020 № 247-ФЗ «Об обязательных требо</w:t>
      </w:r>
      <w:r w:rsidRPr="00267D91">
        <w:rPr>
          <w:color w:val="000000"/>
          <w:sz w:val="22"/>
          <w:szCs w:val="22"/>
          <w:lang w:eastAsia="ru-RU" w:bidi="ru-RU"/>
        </w:rPr>
        <w:softHyphen/>
        <w:t xml:space="preserve">ваниях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0E14FC">
        <w:rPr>
          <w:color w:val="000000"/>
          <w:sz w:val="22"/>
          <w:szCs w:val="22"/>
          <w:lang w:eastAsia="ru-RU" w:bidi="ru-RU"/>
        </w:rPr>
        <w:t xml:space="preserve">Красноозерного </w:t>
      </w:r>
      <w:r w:rsidRPr="00267D91">
        <w:rPr>
          <w:color w:val="000000"/>
          <w:sz w:val="22"/>
          <w:szCs w:val="22"/>
          <w:lang w:eastAsia="ru-RU" w:bidi="ru-RU"/>
        </w:rPr>
        <w:t>сельского посе</w:t>
      </w:r>
      <w:r w:rsidRPr="00267D91">
        <w:rPr>
          <w:color w:val="000000"/>
          <w:sz w:val="22"/>
          <w:szCs w:val="22"/>
          <w:lang w:eastAsia="ru-RU" w:bidi="ru-RU"/>
        </w:rPr>
        <w:softHyphen/>
        <w:t xml:space="preserve">ления Приозерского муниципального района Ленинградской области, Администрация </w:t>
      </w:r>
      <w:r w:rsidR="000E14FC">
        <w:rPr>
          <w:color w:val="000000"/>
          <w:sz w:val="22"/>
          <w:szCs w:val="22"/>
          <w:lang w:eastAsia="ru-RU" w:bidi="ru-RU"/>
        </w:rPr>
        <w:t xml:space="preserve">Красноозерного </w:t>
      </w:r>
      <w:r w:rsidRPr="00267D91">
        <w:rPr>
          <w:color w:val="000000"/>
          <w:sz w:val="22"/>
          <w:szCs w:val="22"/>
          <w:lang w:eastAsia="ru-RU" w:bidi="ru-RU"/>
        </w:rPr>
        <w:t>сель</w:t>
      </w:r>
      <w:r w:rsidRPr="00267D91">
        <w:rPr>
          <w:color w:val="000000"/>
          <w:sz w:val="22"/>
          <w:szCs w:val="22"/>
          <w:lang w:eastAsia="ru-RU" w:bidi="ru-RU"/>
        </w:rPr>
        <w:softHyphen/>
        <w:t>ского поселения Приозерского муниципального района Ленинградской области</w:t>
      </w:r>
    </w:p>
    <w:p w:rsidR="00742A69" w:rsidRPr="00267D91" w:rsidRDefault="00742A69" w:rsidP="00C9375D">
      <w:pPr>
        <w:pStyle w:val="40"/>
        <w:shd w:val="clear" w:color="auto" w:fill="auto"/>
        <w:spacing w:before="0" w:after="0" w:line="243" w:lineRule="exact"/>
        <w:ind w:firstLine="0"/>
        <w:rPr>
          <w:color w:val="000000"/>
          <w:sz w:val="22"/>
          <w:szCs w:val="22"/>
          <w:lang w:eastAsia="ru-RU" w:bidi="ru-RU"/>
        </w:rPr>
      </w:pPr>
    </w:p>
    <w:p w:rsidR="00C9375D" w:rsidRPr="00267D91" w:rsidRDefault="00C9375D" w:rsidP="00C9375D">
      <w:pPr>
        <w:pStyle w:val="40"/>
        <w:shd w:val="clear" w:color="auto" w:fill="auto"/>
        <w:spacing w:before="0" w:after="0" w:line="243" w:lineRule="exact"/>
        <w:ind w:firstLine="0"/>
        <w:jc w:val="center"/>
        <w:rPr>
          <w:sz w:val="22"/>
          <w:szCs w:val="22"/>
        </w:rPr>
      </w:pPr>
      <w:r w:rsidRPr="00267D91">
        <w:rPr>
          <w:rStyle w:val="411pt"/>
        </w:rPr>
        <w:t>ПОСТАНОВЛЯЕТ:</w:t>
      </w:r>
    </w:p>
    <w:p w:rsidR="00C9375D" w:rsidRPr="00267D91" w:rsidRDefault="00C9375D">
      <w:pPr>
        <w:rPr>
          <w:sz w:val="22"/>
          <w:szCs w:val="22"/>
        </w:rPr>
      </w:pPr>
    </w:p>
    <w:p w:rsidR="00C9375D" w:rsidRPr="00267D91" w:rsidRDefault="00C9375D" w:rsidP="00742A69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согласно приложению к настоящему Постановлению</w:t>
      </w:r>
    </w:p>
    <w:p w:rsidR="00C9375D" w:rsidRPr="00267D91" w:rsidRDefault="00C9375D" w:rsidP="007E6803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 xml:space="preserve">Опубликовать настоящее постановление на официальном сайте администрации </w:t>
      </w:r>
      <w:r w:rsidR="007E6803" w:rsidRPr="007E6803">
        <w:rPr>
          <w:sz w:val="22"/>
          <w:szCs w:val="22"/>
          <w:lang w:bidi="ru-RU"/>
        </w:rPr>
        <w:t>http://krasnoozernoe.ru/</w:t>
      </w:r>
      <w:r w:rsidRPr="00267D91">
        <w:rPr>
          <w:sz w:val="22"/>
          <w:szCs w:val="22"/>
          <w:lang w:bidi="ru-RU"/>
        </w:rPr>
        <w:t xml:space="preserve"> и на сайте «Информационного агентства «Областные Вести» (ЛЕНОБЛИНФОРМ)</w:t>
      </w:r>
    </w:p>
    <w:p w:rsidR="00C9375D" w:rsidRPr="00267D91" w:rsidRDefault="00C9375D" w:rsidP="00742A69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Постановление вступает в силу с момента опубликования.</w:t>
      </w:r>
    </w:p>
    <w:p w:rsidR="00C9375D" w:rsidRPr="00267D91" w:rsidRDefault="00C9375D" w:rsidP="00742A69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proofErr w:type="gramStart"/>
      <w:r w:rsidRPr="00267D91">
        <w:rPr>
          <w:sz w:val="22"/>
          <w:szCs w:val="22"/>
          <w:lang w:bidi="ru-RU"/>
        </w:rPr>
        <w:t>Контроль за</w:t>
      </w:r>
      <w:proofErr w:type="gramEnd"/>
      <w:r w:rsidRPr="00267D91">
        <w:rPr>
          <w:sz w:val="22"/>
          <w:szCs w:val="22"/>
          <w:lang w:bidi="ru-RU"/>
        </w:rPr>
        <w:t xml:space="preserve"> исполнением настоящего постановления оставляю за собой.</w:t>
      </w:r>
    </w:p>
    <w:p w:rsidR="00C9375D" w:rsidRPr="00267D91" w:rsidRDefault="00C9375D" w:rsidP="00C9375D">
      <w:pPr>
        <w:rPr>
          <w:sz w:val="22"/>
          <w:szCs w:val="22"/>
          <w:lang w:bidi="ru-RU"/>
        </w:rPr>
      </w:pPr>
    </w:p>
    <w:p w:rsidR="00C9375D" w:rsidRPr="00267D91" w:rsidRDefault="00C9375D" w:rsidP="00C9375D">
      <w:pPr>
        <w:rPr>
          <w:sz w:val="22"/>
          <w:szCs w:val="22"/>
          <w:lang w:bidi="ru-RU"/>
        </w:rPr>
      </w:pPr>
    </w:p>
    <w:p w:rsidR="00C9375D" w:rsidRPr="00267D91" w:rsidRDefault="00C9375D" w:rsidP="00C9375D">
      <w:pPr>
        <w:rPr>
          <w:sz w:val="22"/>
          <w:szCs w:val="22"/>
          <w:lang w:bidi="ru-RU"/>
        </w:rPr>
      </w:pPr>
    </w:p>
    <w:p w:rsidR="00C9375D" w:rsidRPr="00267D91" w:rsidRDefault="00C9375D" w:rsidP="00C9375D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Глава администрации                                                                А.В. Рыбак</w:t>
      </w:r>
    </w:p>
    <w:p w:rsidR="00C9375D" w:rsidRDefault="00C9375D"/>
    <w:p w:rsidR="00C9375D" w:rsidRDefault="00C9375D"/>
    <w:p w:rsidR="00C9375D" w:rsidRDefault="00C9375D"/>
    <w:p w:rsidR="00C9375D" w:rsidRDefault="00C9375D"/>
    <w:p w:rsidR="00C9375D" w:rsidRDefault="00C9375D">
      <w:pPr>
        <w:rPr>
          <w:color w:val="000000"/>
          <w:sz w:val="18"/>
          <w:szCs w:val="18"/>
          <w:lang w:bidi="ru-RU"/>
        </w:rPr>
      </w:pPr>
      <w:r w:rsidRPr="00C9375D">
        <w:rPr>
          <w:color w:val="000000"/>
          <w:sz w:val="18"/>
          <w:szCs w:val="18"/>
          <w:lang w:bidi="ru-RU"/>
        </w:rPr>
        <w:t xml:space="preserve">Исп. </w:t>
      </w:r>
      <w:r>
        <w:rPr>
          <w:color w:val="000000"/>
          <w:sz w:val="18"/>
          <w:szCs w:val="18"/>
          <w:lang w:bidi="ru-RU"/>
        </w:rPr>
        <w:t>Благодарев А.Ф.</w:t>
      </w:r>
      <w:r w:rsidRPr="00C9375D">
        <w:rPr>
          <w:color w:val="000000"/>
          <w:sz w:val="18"/>
          <w:szCs w:val="18"/>
          <w:lang w:bidi="ru-RU"/>
        </w:rPr>
        <w:t xml:space="preserve"> </w:t>
      </w:r>
    </w:p>
    <w:p w:rsidR="00C9375D" w:rsidRPr="00C9375D" w:rsidRDefault="00C9375D">
      <w:pPr>
        <w:rPr>
          <w:sz w:val="18"/>
          <w:szCs w:val="18"/>
        </w:rPr>
      </w:pPr>
      <w:r w:rsidRPr="00C9375D">
        <w:rPr>
          <w:color w:val="000000"/>
          <w:sz w:val="18"/>
          <w:szCs w:val="18"/>
          <w:lang w:bidi="ru-RU"/>
        </w:rPr>
        <w:t>тел:8-813-79-</w:t>
      </w:r>
      <w:r w:rsidR="00267D91">
        <w:rPr>
          <w:color w:val="000000"/>
          <w:sz w:val="18"/>
          <w:szCs w:val="18"/>
          <w:lang w:bidi="ru-RU"/>
        </w:rPr>
        <w:t>67</w:t>
      </w:r>
      <w:r w:rsidRPr="00C9375D">
        <w:rPr>
          <w:color w:val="000000"/>
          <w:sz w:val="18"/>
          <w:szCs w:val="18"/>
          <w:lang w:bidi="ru-RU"/>
        </w:rPr>
        <w:t>-</w:t>
      </w:r>
      <w:r w:rsidR="00267D91">
        <w:rPr>
          <w:color w:val="000000"/>
          <w:sz w:val="18"/>
          <w:szCs w:val="18"/>
          <w:lang w:bidi="ru-RU"/>
        </w:rPr>
        <w:t>493</w:t>
      </w:r>
    </w:p>
    <w:p w:rsidR="00267D91" w:rsidRDefault="00267D91" w:rsidP="00267D91">
      <w:pPr>
        <w:jc w:val="right"/>
        <w:rPr>
          <w:sz w:val="22"/>
          <w:szCs w:val="22"/>
          <w:lang w:bidi="ru-RU"/>
        </w:rPr>
      </w:pPr>
    </w:p>
    <w:p w:rsidR="00267D91" w:rsidRDefault="00267D91" w:rsidP="00267D91">
      <w:pPr>
        <w:jc w:val="right"/>
        <w:rPr>
          <w:sz w:val="22"/>
          <w:szCs w:val="22"/>
          <w:lang w:bidi="ru-RU"/>
        </w:rPr>
      </w:pPr>
    </w:p>
    <w:p w:rsidR="00267D91" w:rsidRDefault="00267D91" w:rsidP="00267D91">
      <w:pPr>
        <w:jc w:val="right"/>
        <w:rPr>
          <w:sz w:val="22"/>
          <w:szCs w:val="22"/>
          <w:lang w:bidi="ru-RU"/>
        </w:rPr>
      </w:pPr>
    </w:p>
    <w:p w:rsidR="007E6803" w:rsidRDefault="007E6803" w:rsidP="00267D91">
      <w:pPr>
        <w:jc w:val="right"/>
        <w:rPr>
          <w:sz w:val="22"/>
          <w:szCs w:val="22"/>
          <w:lang w:bidi="ru-RU"/>
        </w:rPr>
      </w:pPr>
      <w:bookmarkStart w:id="0" w:name="_GoBack"/>
      <w:bookmarkEnd w:id="0"/>
    </w:p>
    <w:p w:rsidR="00267D91" w:rsidRPr="00267D91" w:rsidRDefault="00267D91" w:rsidP="00267D91">
      <w:pPr>
        <w:jc w:val="right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lastRenderedPageBreak/>
        <w:t>Приложение</w:t>
      </w:r>
    </w:p>
    <w:p w:rsidR="00267D91" w:rsidRPr="00267D91" w:rsidRDefault="00267D91" w:rsidP="00267D91">
      <w:pPr>
        <w:jc w:val="right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 xml:space="preserve">к постановлению администрации </w:t>
      </w:r>
    </w:p>
    <w:p w:rsidR="00267D91" w:rsidRPr="00267D91" w:rsidRDefault="00267D91" w:rsidP="00267D91">
      <w:pPr>
        <w:jc w:val="right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 xml:space="preserve">муниципального образования </w:t>
      </w:r>
    </w:p>
    <w:p w:rsidR="00267D91" w:rsidRPr="00267D91" w:rsidRDefault="000E14FC" w:rsidP="00267D91">
      <w:pPr>
        <w:jc w:val="right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Красноозерное </w:t>
      </w:r>
      <w:r w:rsidR="00267D91" w:rsidRPr="00267D91">
        <w:rPr>
          <w:sz w:val="22"/>
          <w:szCs w:val="22"/>
          <w:lang w:bidi="ru-RU"/>
        </w:rPr>
        <w:t xml:space="preserve">сельское поселение </w:t>
      </w:r>
    </w:p>
    <w:p w:rsidR="00C9375D" w:rsidRDefault="00267D91" w:rsidP="00267D91">
      <w:pPr>
        <w:jc w:val="right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от 2</w:t>
      </w:r>
      <w:r w:rsidR="00500CCD">
        <w:rPr>
          <w:sz w:val="22"/>
          <w:szCs w:val="22"/>
          <w:lang w:bidi="ru-RU"/>
        </w:rPr>
        <w:t>6</w:t>
      </w:r>
      <w:r w:rsidRPr="00267D91">
        <w:rPr>
          <w:sz w:val="22"/>
          <w:szCs w:val="22"/>
          <w:lang w:bidi="ru-RU"/>
        </w:rPr>
        <w:t>.09.2023г. №</w:t>
      </w:r>
      <w:r w:rsidR="00EF2A83">
        <w:rPr>
          <w:sz w:val="22"/>
          <w:szCs w:val="22"/>
          <w:lang w:bidi="ru-RU"/>
        </w:rPr>
        <w:t>344</w:t>
      </w:r>
    </w:p>
    <w:p w:rsidR="00EF2A83" w:rsidRDefault="00EF2A83" w:rsidP="00267D91">
      <w:pPr>
        <w:jc w:val="right"/>
      </w:pPr>
    </w:p>
    <w:p w:rsidR="00EF2A83" w:rsidRDefault="00EF2A83" w:rsidP="00267D91">
      <w:pPr>
        <w:jc w:val="right"/>
      </w:pPr>
    </w:p>
    <w:p w:rsidR="00267D91" w:rsidRDefault="00267D91" w:rsidP="00267D91">
      <w:pPr>
        <w:jc w:val="right"/>
      </w:pPr>
    </w:p>
    <w:p w:rsidR="00267D91" w:rsidRDefault="00EF2A83" w:rsidP="00267D91">
      <w:pPr>
        <w:pStyle w:val="30"/>
        <w:shd w:val="clear" w:color="auto" w:fill="auto"/>
        <w:spacing w:line="264" w:lineRule="exact"/>
        <w:ind w:right="40"/>
      </w:pPr>
      <w:r>
        <w:rPr>
          <w:color w:val="000000"/>
          <w:lang w:eastAsia="ru-RU" w:bidi="ru-RU"/>
        </w:rPr>
        <w:t>ПОРЯДОК</w:t>
      </w:r>
    </w:p>
    <w:p w:rsidR="00267D91" w:rsidRDefault="00267D91" w:rsidP="00742A69">
      <w:pPr>
        <w:pStyle w:val="20"/>
        <w:shd w:val="clear" w:color="auto" w:fill="auto"/>
        <w:spacing w:before="0" w:after="0" w:line="264" w:lineRule="exact"/>
        <w:ind w:right="40" w:firstLine="0"/>
      </w:pPr>
      <w:r>
        <w:rPr>
          <w:color w:val="000000"/>
          <w:lang w:eastAsia="ru-RU" w:bidi="ru-RU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</w:t>
      </w:r>
      <w:r w:rsidR="00742A6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рамках муниципального контроля</w:t>
      </w:r>
    </w:p>
    <w:p w:rsidR="00742A69" w:rsidRDefault="00742A69" w:rsidP="00267D91">
      <w:pPr>
        <w:pStyle w:val="30"/>
        <w:shd w:val="clear" w:color="auto" w:fill="auto"/>
        <w:spacing w:after="154" w:line="220" w:lineRule="exact"/>
        <w:rPr>
          <w:color w:val="000000"/>
          <w:lang w:eastAsia="ru-RU" w:bidi="ru-RU"/>
        </w:rPr>
      </w:pPr>
    </w:p>
    <w:p w:rsidR="00267D91" w:rsidRDefault="00267D91" w:rsidP="00267D91">
      <w:pPr>
        <w:pStyle w:val="30"/>
        <w:shd w:val="clear" w:color="auto" w:fill="auto"/>
        <w:spacing w:after="154" w:line="220" w:lineRule="exact"/>
      </w:pPr>
      <w:r>
        <w:rPr>
          <w:color w:val="000000"/>
          <w:lang w:eastAsia="ru-RU" w:bidi="ru-RU"/>
        </w:rPr>
        <w:t>1. Общие положения</w:t>
      </w:r>
    </w:p>
    <w:p w:rsidR="000A5B1D" w:rsidRPr="000A5B1D" w:rsidRDefault="00267D91" w:rsidP="00267D91">
      <w:pPr>
        <w:pStyle w:val="20"/>
        <w:numPr>
          <w:ilvl w:val="0"/>
          <w:numId w:val="2"/>
        </w:numPr>
        <w:shd w:val="clear" w:color="auto" w:fill="auto"/>
        <w:tabs>
          <w:tab w:val="left" w:pos="461"/>
        </w:tabs>
        <w:spacing w:before="0" w:after="158" w:line="267" w:lineRule="exact"/>
        <w:ind w:firstLine="0"/>
      </w:pPr>
      <w:proofErr w:type="gramStart"/>
      <w:r w:rsidRPr="000A5B1D">
        <w:rPr>
          <w:color w:val="000000"/>
          <w:lang w:eastAsia="ru-RU" w:bidi="ru-RU"/>
        </w:rPr>
        <w:t xml:space="preserve">Настоящий Порядок разработан в соответствии с Федеральным законом от 06.10.2003 № 131- ФЗ «Об общих принципах организации местного самоуправления в Российской Федерации», а также с </w:t>
      </w:r>
      <w:r w:rsidR="000A5B1D" w:rsidRPr="000A5B1D">
        <w:rPr>
          <w:color w:val="000000"/>
          <w:lang w:eastAsia="ru-RU" w:bidi="ru-RU"/>
        </w:rPr>
        <w:t>частью 5 статьи 2 Федерального закона от 31.07.2020 № 247-ФЗ "Об обязательных требованиях в Российской Федерации" (далее - Федеральный закон № 247-ФЗ) и определяет правовые и организационные основы установления в проектах муниципального нормативных правовых актов администрации муниципального образования Красноозерное</w:t>
      </w:r>
      <w:proofErr w:type="gramEnd"/>
      <w:r w:rsidR="000A5B1D" w:rsidRPr="000A5B1D">
        <w:rPr>
          <w:color w:val="000000"/>
          <w:lang w:eastAsia="ru-RU" w:bidi="ru-RU"/>
        </w:rPr>
        <w:t xml:space="preserve">  сельское поселение </w:t>
      </w:r>
      <w:r w:rsidR="000A5B1D" w:rsidRPr="000A5B1D">
        <w:rPr>
          <w:color w:val="000000"/>
          <w:lang w:bidi="ru-RU"/>
        </w:rPr>
        <w:t xml:space="preserve"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администрации муниципального образования Красноозерное сельское поселение </w:t>
      </w:r>
      <w:r w:rsidR="000A5B1D">
        <w:rPr>
          <w:color w:val="000000"/>
          <w:lang w:bidi="ru-RU"/>
        </w:rPr>
        <w:t xml:space="preserve">обязательных требований </w:t>
      </w:r>
    </w:p>
    <w:p w:rsidR="00267D91" w:rsidRDefault="00267D91" w:rsidP="00267D91">
      <w:pPr>
        <w:pStyle w:val="20"/>
        <w:numPr>
          <w:ilvl w:val="0"/>
          <w:numId w:val="2"/>
        </w:numPr>
        <w:shd w:val="clear" w:color="auto" w:fill="auto"/>
        <w:tabs>
          <w:tab w:val="left" w:pos="461"/>
        </w:tabs>
        <w:spacing w:before="0" w:after="158" w:line="267" w:lineRule="exact"/>
        <w:ind w:firstLine="0"/>
      </w:pPr>
      <w:r w:rsidRPr="000A5B1D">
        <w:rPr>
          <w:color w:val="000000"/>
          <w:lang w:eastAsia="ru-RU" w:bidi="ru-RU"/>
        </w:rPr>
        <w:t>Настоящий Порядок включает: порядок установления обязательных требований; порядок оценки применения обязательных требований.</w:t>
      </w:r>
    </w:p>
    <w:p w:rsidR="00267D91" w:rsidRDefault="00267D91" w:rsidP="00267D91">
      <w:pPr>
        <w:pStyle w:val="30"/>
        <w:shd w:val="clear" w:color="auto" w:fill="auto"/>
        <w:spacing w:after="149" w:line="220" w:lineRule="exact"/>
      </w:pPr>
      <w:r>
        <w:rPr>
          <w:color w:val="000000"/>
          <w:lang w:eastAsia="ru-RU" w:bidi="ru-RU"/>
        </w:rPr>
        <w:t>2. Порядок установления обязательных требований</w:t>
      </w:r>
    </w:p>
    <w:p w:rsidR="00BE466B" w:rsidRDefault="00267D91" w:rsidP="00BE466B">
      <w:pPr>
        <w:pStyle w:val="20"/>
        <w:shd w:val="clear" w:color="auto" w:fill="auto"/>
        <w:spacing w:before="0" w:after="126" w:line="270" w:lineRule="exact"/>
        <w:ind w:firstLine="0"/>
      </w:pPr>
      <w:r>
        <w:rPr>
          <w:color w:val="000000"/>
          <w:lang w:eastAsia="ru-RU" w:bidi="ru-RU"/>
        </w:rPr>
        <w:t xml:space="preserve">2.1 Администрация </w:t>
      </w:r>
      <w:r w:rsidR="000E14FC">
        <w:rPr>
          <w:color w:val="000000"/>
          <w:lang w:eastAsia="ru-RU" w:bidi="ru-RU"/>
        </w:rPr>
        <w:t xml:space="preserve">Красноозерного </w:t>
      </w:r>
      <w:r>
        <w:rPr>
          <w:color w:val="000000"/>
          <w:lang w:eastAsia="ru-RU" w:bidi="ru-RU"/>
        </w:rPr>
        <w:t>сельского поселения Приозерского муниципального района Ле</w:t>
      </w:r>
      <w:r>
        <w:rPr>
          <w:color w:val="000000"/>
          <w:lang w:eastAsia="ru-RU" w:bidi="ru-RU"/>
        </w:rPr>
        <w:softHyphen/>
        <w:t>нинградской области, уполномоченная на осуществление соответствующего вида муниципального контроля, устанавливает обязательные требования с соблюдением принципов, установленных ста</w:t>
      </w:r>
      <w:r>
        <w:rPr>
          <w:color w:val="000000"/>
          <w:lang w:eastAsia="ru-RU" w:bidi="ru-RU"/>
        </w:rPr>
        <w:softHyphen/>
        <w:t>тьей 4 Федерального закона от 31 июля 2020 года № 247-ФЗ «Об обязательных требованиях в Рос</w:t>
      </w:r>
      <w:r>
        <w:rPr>
          <w:color w:val="000000"/>
          <w:lang w:eastAsia="ru-RU" w:bidi="ru-RU"/>
        </w:rPr>
        <w:softHyphen/>
        <w:t>сийской Федерации», а также руководствуясь настоящим Порядком.</w:t>
      </w:r>
    </w:p>
    <w:p w:rsidR="00267D91" w:rsidRDefault="00BE466B" w:rsidP="00BE466B">
      <w:pPr>
        <w:pStyle w:val="20"/>
        <w:shd w:val="clear" w:color="auto" w:fill="auto"/>
        <w:spacing w:before="0" w:after="126" w:line="270" w:lineRule="exact"/>
        <w:ind w:firstLine="0"/>
      </w:pPr>
      <w:r>
        <w:t>2.2</w:t>
      </w:r>
      <w:proofErr w:type="gramStart"/>
      <w:r>
        <w:t xml:space="preserve"> </w:t>
      </w:r>
      <w:r w:rsidR="00267D91">
        <w:rPr>
          <w:color w:val="000000"/>
          <w:lang w:eastAsia="ru-RU" w:bidi="ru-RU"/>
        </w:rPr>
        <w:t>П</w:t>
      </w:r>
      <w:proofErr w:type="gramEnd"/>
      <w:r w:rsidR="00267D91">
        <w:rPr>
          <w:color w:val="000000"/>
          <w:lang w:eastAsia="ru-RU" w:bidi="ru-RU"/>
        </w:rPr>
        <w:t>ри установлении администрацией обязательных требований должны быть определены:</w:t>
      </w:r>
    </w:p>
    <w:p w:rsidR="00267D91" w:rsidRDefault="00267D91" w:rsidP="00267D91">
      <w:pPr>
        <w:pStyle w:val="20"/>
        <w:shd w:val="clear" w:color="auto" w:fill="auto"/>
        <w:tabs>
          <w:tab w:val="left" w:pos="299"/>
        </w:tabs>
        <w:spacing w:before="0" w:after="0" w:line="264" w:lineRule="exact"/>
        <w:ind w:firstLine="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содержание обязательных требований (условия, ограничения, запреты, обязанности);</w:t>
      </w:r>
    </w:p>
    <w:p w:rsidR="00267D91" w:rsidRDefault="00267D91" w:rsidP="00267D91">
      <w:pPr>
        <w:pStyle w:val="20"/>
        <w:shd w:val="clear" w:color="auto" w:fill="auto"/>
        <w:tabs>
          <w:tab w:val="left" w:pos="319"/>
        </w:tabs>
        <w:spacing w:before="0" w:after="0" w:line="264" w:lineRule="exact"/>
        <w:ind w:firstLine="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лица, обязанные соблюдать обязательные требования;</w:t>
      </w:r>
    </w:p>
    <w:p w:rsidR="00742A69" w:rsidRDefault="00267D91" w:rsidP="00742A69">
      <w:pPr>
        <w:pStyle w:val="20"/>
        <w:shd w:val="clear" w:color="auto" w:fill="auto"/>
        <w:tabs>
          <w:tab w:val="left" w:pos="319"/>
        </w:tabs>
        <w:spacing w:before="0" w:after="0" w:line="264" w:lineRule="exact"/>
        <w:ind w:right="-1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в зависимости от объекта установления обязательных требований: </w:t>
      </w:r>
    </w:p>
    <w:p w:rsidR="00267D91" w:rsidRDefault="00742A69" w:rsidP="00742A69">
      <w:pPr>
        <w:pStyle w:val="20"/>
        <w:shd w:val="clear" w:color="auto" w:fill="auto"/>
        <w:tabs>
          <w:tab w:val="left" w:pos="319"/>
        </w:tabs>
        <w:spacing w:before="0" w:after="0" w:line="264" w:lineRule="exact"/>
        <w:ind w:right="-1" w:firstLine="0"/>
        <w:jc w:val="left"/>
      </w:pPr>
      <w:r>
        <w:rPr>
          <w:color w:val="000000"/>
          <w:lang w:eastAsia="ru-RU" w:bidi="ru-RU"/>
        </w:rPr>
        <w:t xml:space="preserve">- </w:t>
      </w:r>
      <w:r w:rsidR="00267D91">
        <w:rPr>
          <w:color w:val="000000"/>
          <w:lang w:eastAsia="ru-RU" w:bidi="ru-RU"/>
        </w:rPr>
        <w:t xml:space="preserve">осуществляемая деятельность, совершаемые действия, в отношении </w:t>
      </w:r>
      <w:r>
        <w:rPr>
          <w:color w:val="000000"/>
          <w:lang w:eastAsia="ru-RU" w:bidi="ru-RU"/>
        </w:rPr>
        <w:t>к</w:t>
      </w:r>
      <w:r w:rsidR="00267D91">
        <w:rPr>
          <w:color w:val="000000"/>
          <w:lang w:eastAsia="ru-RU" w:bidi="ru-RU"/>
        </w:rPr>
        <w:t>оторых устанавливаются обязательные требования;</w:t>
      </w:r>
    </w:p>
    <w:p w:rsidR="00267D91" w:rsidRDefault="00742A69" w:rsidP="00267D91">
      <w:pPr>
        <w:pStyle w:val="20"/>
        <w:shd w:val="clear" w:color="auto" w:fill="auto"/>
        <w:spacing w:before="0" w:after="0" w:line="264" w:lineRule="exact"/>
        <w:ind w:firstLine="0"/>
      </w:pPr>
      <w:r>
        <w:rPr>
          <w:color w:val="000000"/>
          <w:lang w:eastAsia="ru-RU" w:bidi="ru-RU"/>
        </w:rPr>
        <w:t xml:space="preserve">- </w:t>
      </w:r>
      <w:r w:rsidR="00267D91">
        <w:rPr>
          <w:color w:val="000000"/>
          <w:lang w:eastAsia="ru-RU" w:bidi="ru-RU"/>
        </w:rPr>
        <w:t>лица и используемые объекты, к которым предъявляются обязательные требования при осу</w:t>
      </w:r>
      <w:r w:rsidR="00267D91">
        <w:rPr>
          <w:color w:val="000000"/>
          <w:lang w:eastAsia="ru-RU" w:bidi="ru-RU"/>
        </w:rPr>
        <w:softHyphen/>
        <w:t>ществлении деятельности, совершении действий;</w:t>
      </w:r>
    </w:p>
    <w:p w:rsidR="00267D91" w:rsidRDefault="00742A69" w:rsidP="00267D91">
      <w:pPr>
        <w:pStyle w:val="20"/>
        <w:shd w:val="clear" w:color="auto" w:fill="auto"/>
        <w:spacing w:before="0" w:after="0" w:line="264" w:lineRule="exact"/>
        <w:ind w:firstLine="0"/>
      </w:pPr>
      <w:r>
        <w:rPr>
          <w:color w:val="000000"/>
          <w:lang w:eastAsia="ru-RU" w:bidi="ru-RU"/>
        </w:rPr>
        <w:t xml:space="preserve">- </w:t>
      </w:r>
      <w:r w:rsidR="00267D91">
        <w:rPr>
          <w:color w:val="000000"/>
          <w:lang w:eastAsia="ru-RU" w:bidi="ru-RU"/>
        </w:rPr>
        <w:t>результаты осуществления деятельности, совершения действий, в отношении которых устанавли</w:t>
      </w:r>
      <w:r w:rsidR="00267D91">
        <w:rPr>
          <w:color w:val="000000"/>
          <w:lang w:eastAsia="ru-RU" w:bidi="ru-RU"/>
        </w:rPr>
        <w:softHyphen/>
        <w:t>ваются обязательные требования;</w:t>
      </w:r>
    </w:p>
    <w:p w:rsidR="00267D91" w:rsidRPr="00267D91" w:rsidRDefault="00267D91" w:rsidP="00267D91">
      <w:pPr>
        <w:widowControl w:val="0"/>
        <w:tabs>
          <w:tab w:val="left" w:pos="302"/>
        </w:tabs>
        <w:spacing w:line="267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г)</w:t>
      </w:r>
      <w:r w:rsidRPr="00267D91">
        <w:rPr>
          <w:color w:val="000000"/>
          <w:sz w:val="22"/>
          <w:szCs w:val="22"/>
          <w:lang w:bidi="ru-RU"/>
        </w:rPr>
        <w:tab/>
        <w:t>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BE466B" w:rsidRDefault="00267D91" w:rsidP="00BE466B">
      <w:pPr>
        <w:widowControl w:val="0"/>
        <w:tabs>
          <w:tab w:val="left" w:pos="326"/>
        </w:tabs>
        <w:spacing w:line="267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д)</w:t>
      </w:r>
      <w:r w:rsidRPr="00267D91">
        <w:rPr>
          <w:color w:val="000000"/>
          <w:sz w:val="22"/>
          <w:szCs w:val="22"/>
          <w:lang w:bidi="ru-RU"/>
        </w:rPr>
        <w:tab/>
        <w:t>должностные лица администрации, осуществляющие оценку соблюдения обязательных требо</w:t>
      </w:r>
      <w:r w:rsidRPr="00267D91">
        <w:rPr>
          <w:color w:val="000000"/>
          <w:sz w:val="22"/>
          <w:szCs w:val="22"/>
          <w:lang w:bidi="ru-RU"/>
        </w:rPr>
        <w:softHyphen/>
        <w:t>ваний.</w:t>
      </w:r>
    </w:p>
    <w:p w:rsidR="00267D91" w:rsidRPr="00267D91" w:rsidRDefault="00BE466B" w:rsidP="00BE466B">
      <w:pPr>
        <w:widowControl w:val="0"/>
        <w:tabs>
          <w:tab w:val="left" w:pos="326"/>
        </w:tabs>
        <w:spacing w:line="267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2.3  </w:t>
      </w:r>
      <w:r w:rsidR="00267D91" w:rsidRPr="00267D91">
        <w:rPr>
          <w:color w:val="000000"/>
          <w:sz w:val="22"/>
          <w:szCs w:val="22"/>
          <w:lang w:bidi="ru-RU"/>
        </w:rPr>
        <w:t>Проект МНПА, устанавливающий обязательные требования, должен вступать в силу с уче</w:t>
      </w:r>
      <w:r w:rsidR="00267D91" w:rsidRPr="00267D91">
        <w:rPr>
          <w:color w:val="000000"/>
          <w:sz w:val="22"/>
          <w:szCs w:val="22"/>
          <w:lang w:bidi="ru-RU"/>
        </w:rPr>
        <w:softHyphen/>
        <w:t>том требований, установленных частями 1, 2 статьи 3 Федерального закона № 247-ФЗ.</w:t>
      </w:r>
    </w:p>
    <w:p w:rsidR="00BE466B" w:rsidRDefault="00267D91" w:rsidP="00BE466B">
      <w:pPr>
        <w:widowControl w:val="0"/>
        <w:spacing w:line="267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lastRenderedPageBreak/>
        <w:t>Проектом МНПА должен предусматриваться срок его действия, который не может превышать шесть лет со дня его вступления в силу.</w:t>
      </w:r>
      <w:r w:rsidR="00BE466B">
        <w:rPr>
          <w:color w:val="000000"/>
          <w:sz w:val="22"/>
          <w:szCs w:val="22"/>
          <w:lang w:bidi="ru-RU"/>
        </w:rPr>
        <w:t xml:space="preserve"> </w:t>
      </w:r>
      <w:proofErr w:type="gramStart"/>
      <w:r w:rsidRPr="00267D91">
        <w:rPr>
          <w:color w:val="000000"/>
          <w:sz w:val="22"/>
          <w:szCs w:val="22"/>
          <w:lang w:bidi="ru-RU"/>
        </w:rPr>
        <w:t>По результатам оценки применения обязательных требований в порядке, определенном главой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</w:t>
      </w:r>
      <w:r w:rsidRPr="00267D91">
        <w:rPr>
          <w:color w:val="000000"/>
          <w:sz w:val="22"/>
          <w:szCs w:val="22"/>
          <w:lang w:bidi="ru-RU"/>
        </w:rPr>
        <w:softHyphen/>
        <w:t>лее чем на шесть лет.</w:t>
      </w:r>
      <w:proofErr w:type="gramEnd"/>
    </w:p>
    <w:p w:rsidR="00267D91" w:rsidRPr="00267D91" w:rsidRDefault="00BE466B" w:rsidP="00BE466B">
      <w:pPr>
        <w:widowControl w:val="0"/>
        <w:spacing w:line="267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2.4</w:t>
      </w:r>
      <w:proofErr w:type="gramStart"/>
      <w:r>
        <w:rPr>
          <w:color w:val="000000"/>
          <w:sz w:val="22"/>
          <w:szCs w:val="22"/>
          <w:lang w:bidi="ru-RU"/>
        </w:rPr>
        <w:t xml:space="preserve"> </w:t>
      </w:r>
      <w:r w:rsidR="00267D91" w:rsidRPr="00267D91">
        <w:rPr>
          <w:color w:val="000000"/>
          <w:sz w:val="22"/>
          <w:szCs w:val="22"/>
          <w:lang w:bidi="ru-RU"/>
        </w:rPr>
        <w:t>В</w:t>
      </w:r>
      <w:proofErr w:type="gramEnd"/>
      <w:r w:rsidR="00267D91" w:rsidRPr="00267D91">
        <w:rPr>
          <w:color w:val="000000"/>
          <w:sz w:val="22"/>
          <w:szCs w:val="22"/>
          <w:lang w:bidi="ru-RU"/>
        </w:rPr>
        <w:t xml:space="preserve"> целях обеспечения возможности проведения публичного обсуждения проекта МНПА разработчик в течение рабочего дня, следующего за днем направления проекта МНПА на согласование в заинтересованные органы администрации в порядке, установленном муни</w:t>
      </w:r>
      <w:r w:rsidR="00267D91" w:rsidRPr="00267D91">
        <w:rPr>
          <w:color w:val="000000"/>
          <w:sz w:val="22"/>
          <w:szCs w:val="22"/>
          <w:lang w:bidi="ru-RU"/>
        </w:rPr>
        <w:softHyphen/>
        <w:t>ципальным правовым актом администрации, обеспечивает размещение на официальном сайте администрации в информационно-телекоммуникационной сети «Интернет» (далее — официальный сайт):</w:t>
      </w:r>
    </w:p>
    <w:p w:rsidR="00267D91" w:rsidRPr="00267D91" w:rsidRDefault="0027469D" w:rsidP="00267D91">
      <w:pPr>
        <w:widowControl w:val="0"/>
        <w:spacing w:after="59" w:line="220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- </w:t>
      </w:r>
      <w:r w:rsidR="00267D91" w:rsidRPr="00267D91">
        <w:rPr>
          <w:color w:val="000000"/>
          <w:sz w:val="22"/>
          <w:szCs w:val="22"/>
          <w:lang w:bidi="ru-RU"/>
        </w:rPr>
        <w:t>проекта МНПА;</w:t>
      </w:r>
    </w:p>
    <w:p w:rsidR="00267D91" w:rsidRPr="00267D91" w:rsidRDefault="0027469D" w:rsidP="00267D91">
      <w:pPr>
        <w:widowControl w:val="0"/>
        <w:spacing w:after="34" w:line="220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- </w:t>
      </w:r>
      <w:r w:rsidR="00267D91" w:rsidRPr="00267D91">
        <w:rPr>
          <w:color w:val="000000"/>
          <w:sz w:val="22"/>
          <w:szCs w:val="22"/>
          <w:lang w:bidi="ru-RU"/>
        </w:rPr>
        <w:t>пояснительной записки к проекту МНПА;</w:t>
      </w:r>
    </w:p>
    <w:p w:rsidR="00267D91" w:rsidRPr="00267D91" w:rsidRDefault="0027469D" w:rsidP="00267D91">
      <w:pPr>
        <w:widowControl w:val="0"/>
        <w:spacing w:after="60" w:line="267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- </w:t>
      </w:r>
      <w:r w:rsidR="00267D91" w:rsidRPr="00267D91">
        <w:rPr>
          <w:color w:val="000000"/>
          <w:sz w:val="22"/>
          <w:szCs w:val="22"/>
          <w:lang w:bidi="ru-RU"/>
        </w:rPr>
        <w:t>информации о сроках проведения публичного обсуждения, устанавливаемых в соответствии с аб</w:t>
      </w:r>
      <w:r w:rsidR="00267D91" w:rsidRPr="00267D91">
        <w:rPr>
          <w:color w:val="000000"/>
          <w:sz w:val="22"/>
          <w:szCs w:val="22"/>
          <w:lang w:bidi="ru-RU"/>
        </w:rPr>
        <w:softHyphen/>
        <w:t>зацем пятым настоящего пункта, о наименовании разработчика, об электронном и почтовом адре</w:t>
      </w:r>
      <w:r w:rsidR="00267D91" w:rsidRPr="00267D91">
        <w:rPr>
          <w:color w:val="000000"/>
          <w:sz w:val="22"/>
          <w:szCs w:val="22"/>
          <w:lang w:bidi="ru-RU"/>
        </w:rPr>
        <w:softHyphen/>
        <w:t>се, по которым можно направить (представить) предложения (замечания).</w:t>
      </w:r>
    </w:p>
    <w:p w:rsidR="00267D91" w:rsidRPr="00267D91" w:rsidRDefault="00267D91" w:rsidP="00267D91">
      <w:pPr>
        <w:widowControl w:val="0"/>
        <w:spacing w:after="63" w:line="267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</w:t>
      </w:r>
      <w:r w:rsidRPr="00267D91">
        <w:rPr>
          <w:color w:val="000000"/>
          <w:sz w:val="22"/>
          <w:szCs w:val="22"/>
          <w:lang w:bidi="ru-RU"/>
        </w:rPr>
        <w:softHyphen/>
        <w:t>формации, указанных в настоящем пункте.</w:t>
      </w:r>
    </w:p>
    <w:p w:rsidR="00BE466B" w:rsidRDefault="00267D91" w:rsidP="00BE466B">
      <w:pPr>
        <w:widowControl w:val="0"/>
        <w:spacing w:after="60" w:line="26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Предложения (замечания) граждане, организации могут направить по электронному или почтово</w:t>
      </w:r>
      <w:r w:rsidRPr="00267D91">
        <w:rPr>
          <w:color w:val="000000"/>
          <w:sz w:val="22"/>
          <w:szCs w:val="22"/>
          <w:lang w:bidi="ru-RU"/>
        </w:rPr>
        <w:softHyphen/>
        <w:t>му адресу, указанному на официальном сайте, или представить их лично разработчику. По внесен</w:t>
      </w:r>
      <w:r w:rsidRPr="00267D91">
        <w:rPr>
          <w:color w:val="000000"/>
          <w:sz w:val="22"/>
          <w:szCs w:val="22"/>
          <w:lang w:bidi="ru-RU"/>
        </w:rPr>
        <w:softHyphen/>
        <w:t>ным предложениям (замечаниям) разработчик принимает меры по доработке проекта МНПА, а в случае несогласия — готовит дополнение к пояснительной записке, в котором указывает основа</w:t>
      </w:r>
      <w:r w:rsidRPr="00267D91">
        <w:rPr>
          <w:color w:val="000000"/>
          <w:sz w:val="22"/>
          <w:szCs w:val="22"/>
          <w:lang w:bidi="ru-RU"/>
        </w:rPr>
        <w:softHyphen/>
        <w:t>ния своего несогласия (возражения). О результатах рассмотрения предложений (замечаний) разра</w:t>
      </w:r>
      <w:r w:rsidRPr="00267D91">
        <w:rPr>
          <w:color w:val="000000"/>
          <w:sz w:val="22"/>
          <w:szCs w:val="22"/>
          <w:lang w:bidi="ru-RU"/>
        </w:rPr>
        <w:softHyphen/>
        <w:t>ботчик в письменной форме информирует автора предложений (замечаний) в течение 30 кален</w:t>
      </w:r>
      <w:r w:rsidRPr="00267D91">
        <w:rPr>
          <w:color w:val="000000"/>
          <w:sz w:val="22"/>
          <w:szCs w:val="22"/>
          <w:lang w:bidi="ru-RU"/>
        </w:rPr>
        <w:softHyphen/>
        <w:t>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BE466B" w:rsidRDefault="00BE466B" w:rsidP="00BE466B">
      <w:pPr>
        <w:widowControl w:val="0"/>
        <w:spacing w:after="60" w:line="264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2.5</w:t>
      </w:r>
      <w:proofErr w:type="gramStart"/>
      <w:r>
        <w:rPr>
          <w:color w:val="000000"/>
          <w:sz w:val="22"/>
          <w:szCs w:val="22"/>
          <w:lang w:bidi="ru-RU"/>
        </w:rPr>
        <w:t xml:space="preserve">  </w:t>
      </w:r>
      <w:r w:rsidR="00267D91" w:rsidRPr="00267D91">
        <w:rPr>
          <w:color w:val="000000"/>
          <w:sz w:val="22"/>
          <w:szCs w:val="22"/>
          <w:lang w:bidi="ru-RU"/>
        </w:rPr>
        <w:t>В</w:t>
      </w:r>
      <w:proofErr w:type="gramEnd"/>
      <w:r w:rsidR="00267D91" w:rsidRPr="00267D91">
        <w:rPr>
          <w:color w:val="000000"/>
          <w:sz w:val="22"/>
          <w:szCs w:val="22"/>
          <w:lang w:bidi="ru-RU"/>
        </w:rPr>
        <w:t xml:space="preserve"> случае, если в отношении проекта МНПА необходимо проведение процедуры оценки ре</w:t>
      </w:r>
      <w:r w:rsidR="00267D91" w:rsidRPr="00267D91">
        <w:rPr>
          <w:color w:val="000000"/>
          <w:sz w:val="22"/>
          <w:szCs w:val="22"/>
          <w:lang w:bidi="ru-RU"/>
        </w:rPr>
        <w:softHyphen/>
        <w:t>гулирующего воздействия в соответствии с муниципальным правовым актом Администра</w:t>
      </w:r>
      <w:r w:rsidR="00267D91" w:rsidRPr="00267D91">
        <w:rPr>
          <w:color w:val="000000"/>
          <w:sz w:val="22"/>
          <w:szCs w:val="22"/>
          <w:lang w:bidi="ru-RU"/>
        </w:rPr>
        <w:softHyphen/>
        <w:t>ции, устанавливающим правила проведения оценки регулирующего воздействия проектов муниципальных правовых актов, 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 Администрации.</w:t>
      </w:r>
    </w:p>
    <w:p w:rsidR="00267D91" w:rsidRPr="00267D91" w:rsidRDefault="00BE466B" w:rsidP="00BE466B">
      <w:pPr>
        <w:widowControl w:val="0"/>
        <w:spacing w:after="60" w:line="264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2.6  </w:t>
      </w:r>
      <w:r w:rsidR="00267D91" w:rsidRPr="00267D91">
        <w:rPr>
          <w:color w:val="000000"/>
          <w:sz w:val="22"/>
          <w:szCs w:val="22"/>
          <w:lang w:bidi="ru-RU"/>
        </w:rPr>
        <w:t>Оценка установленных проектом МНПА обязательных требований на соответствие законо</w:t>
      </w:r>
      <w:r w:rsidR="00267D91" w:rsidRPr="00267D91">
        <w:rPr>
          <w:color w:val="000000"/>
          <w:sz w:val="22"/>
          <w:szCs w:val="22"/>
          <w:lang w:bidi="ru-RU"/>
        </w:rPr>
        <w:softHyphen/>
        <w:t xml:space="preserve">дательству Российской Федерации, </w:t>
      </w:r>
      <w:r w:rsidR="003E326E">
        <w:rPr>
          <w:color w:val="000000"/>
          <w:sz w:val="22"/>
          <w:szCs w:val="22"/>
          <w:lang w:bidi="ru-RU"/>
        </w:rPr>
        <w:t>Ленинградской</w:t>
      </w:r>
      <w:r w:rsidR="00267D91" w:rsidRPr="00267D91">
        <w:rPr>
          <w:color w:val="000000"/>
          <w:sz w:val="22"/>
          <w:szCs w:val="22"/>
          <w:lang w:bidi="ru-RU"/>
        </w:rPr>
        <w:t xml:space="preserve"> области, муниципальным правовым актам муниципального образования </w:t>
      </w:r>
      <w:r w:rsidR="003E326E">
        <w:rPr>
          <w:color w:val="000000"/>
          <w:sz w:val="22"/>
          <w:szCs w:val="22"/>
          <w:lang w:bidi="ru-RU"/>
        </w:rPr>
        <w:t xml:space="preserve">Красноозерного </w:t>
      </w:r>
      <w:r w:rsidR="00267D91" w:rsidRPr="00267D91">
        <w:rPr>
          <w:color w:val="000000"/>
          <w:sz w:val="22"/>
          <w:szCs w:val="22"/>
          <w:lang w:bidi="ru-RU"/>
        </w:rPr>
        <w:t>сельского поселения проводится в рам</w:t>
      </w:r>
      <w:r w:rsidR="00267D91" w:rsidRPr="00267D91">
        <w:rPr>
          <w:color w:val="000000"/>
          <w:sz w:val="22"/>
          <w:szCs w:val="22"/>
          <w:lang w:bidi="ru-RU"/>
        </w:rPr>
        <w:softHyphen/>
        <w:t>ках правовой экспертизы проекта МНПА.</w:t>
      </w:r>
    </w:p>
    <w:p w:rsidR="00267D91" w:rsidRDefault="00267D91" w:rsidP="00267D91">
      <w:pPr>
        <w:jc w:val="both"/>
      </w:pPr>
    </w:p>
    <w:p w:rsidR="00267D91" w:rsidRDefault="00267D91" w:rsidP="00267D91">
      <w:pPr>
        <w:pStyle w:val="a6"/>
        <w:shd w:val="clear" w:color="auto" w:fill="auto"/>
        <w:spacing w:line="220" w:lineRule="exact"/>
        <w:ind w:left="1980"/>
      </w:pPr>
      <w:r>
        <w:rPr>
          <w:color w:val="000000"/>
          <w:lang w:eastAsia="ru-RU" w:bidi="ru-RU"/>
        </w:rPr>
        <w:t>3. Порядок оценки применения обязательных требований</w:t>
      </w:r>
    </w:p>
    <w:p w:rsidR="00267D91" w:rsidRDefault="00267D91" w:rsidP="00267D91">
      <w:pPr>
        <w:jc w:val="center"/>
      </w:pPr>
    </w:p>
    <w:p w:rsidR="00267D91" w:rsidRPr="00267D91" w:rsidRDefault="00267D91" w:rsidP="00267D91">
      <w:pPr>
        <w:widowControl w:val="0"/>
        <w:numPr>
          <w:ilvl w:val="0"/>
          <w:numId w:val="4"/>
        </w:numPr>
        <w:tabs>
          <w:tab w:val="left" w:pos="465"/>
        </w:tabs>
        <w:spacing w:after="98" w:line="267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Целью оценки применения обязательных требований является оценка достижения цели введе</w:t>
      </w:r>
      <w:r w:rsidRPr="00267D91">
        <w:rPr>
          <w:color w:val="000000"/>
          <w:sz w:val="22"/>
          <w:szCs w:val="22"/>
          <w:lang w:bidi="ru-RU"/>
        </w:rPr>
        <w:softHyphen/>
        <w:t>ния обязательных требований, комплексная оценка системы обязательных требований в соответ</w:t>
      </w:r>
      <w:r w:rsidRPr="00267D91">
        <w:rPr>
          <w:color w:val="000000"/>
          <w:sz w:val="22"/>
          <w:szCs w:val="22"/>
          <w:lang w:bidi="ru-RU"/>
        </w:rPr>
        <w:softHyphen/>
        <w:t>ствующей сфере регулирования, оценка эффективности введения обязательных требований, выяв</w:t>
      </w:r>
      <w:r w:rsidRPr="00267D91">
        <w:rPr>
          <w:color w:val="000000"/>
          <w:sz w:val="22"/>
          <w:szCs w:val="22"/>
          <w:lang w:bidi="ru-RU"/>
        </w:rPr>
        <w:softHyphen/>
        <w:t>ление избыточных обязательных требований.</w:t>
      </w:r>
    </w:p>
    <w:p w:rsidR="00267D91" w:rsidRPr="00267D91" w:rsidRDefault="00267D91" w:rsidP="00267D91">
      <w:pPr>
        <w:widowControl w:val="0"/>
        <w:numPr>
          <w:ilvl w:val="0"/>
          <w:numId w:val="4"/>
        </w:numPr>
        <w:tabs>
          <w:tab w:val="left" w:pos="458"/>
        </w:tabs>
        <w:spacing w:after="29" w:line="220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Процедура оценки применения обязательных требований включает следующие этапы:</w:t>
      </w:r>
    </w:p>
    <w:p w:rsidR="00267D91" w:rsidRPr="00267D91" w:rsidRDefault="00267D91" w:rsidP="00267D91">
      <w:pPr>
        <w:widowControl w:val="0"/>
        <w:tabs>
          <w:tab w:val="left" w:pos="321"/>
        </w:tabs>
        <w:spacing w:after="63" w:line="270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а)</w:t>
      </w:r>
      <w:r w:rsidRPr="00267D91">
        <w:rPr>
          <w:color w:val="000000"/>
          <w:sz w:val="22"/>
          <w:szCs w:val="22"/>
          <w:lang w:bidi="ru-RU"/>
        </w:rPr>
        <w:tab/>
        <w:t>формирование разработчиком проекта доклада о достижении целей введения обязательных требований (далее — доклад), его публичное обсуждение на официальном сайте, доработка проек</w:t>
      </w:r>
      <w:r w:rsidRPr="00267D91">
        <w:rPr>
          <w:color w:val="000000"/>
          <w:sz w:val="22"/>
          <w:szCs w:val="22"/>
          <w:lang w:bidi="ru-RU"/>
        </w:rPr>
        <w:softHyphen/>
        <w:t>та доклада с учетом результатов его публичного обсуждения, утверждение и направление доклада в Комиссию по проведению административной реформы, образуемую администрацией в порядке, предусмотренном муниципальным правовым актом (далее — Комиссия);</w:t>
      </w:r>
    </w:p>
    <w:p w:rsidR="0027469D" w:rsidRDefault="00267D91" w:rsidP="0027469D">
      <w:pPr>
        <w:widowControl w:val="0"/>
        <w:tabs>
          <w:tab w:val="left" w:pos="321"/>
        </w:tabs>
        <w:spacing w:after="63" w:line="267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б)</w:t>
      </w:r>
      <w:r w:rsidRPr="00267D91">
        <w:rPr>
          <w:color w:val="000000"/>
          <w:sz w:val="22"/>
          <w:szCs w:val="22"/>
          <w:lang w:bidi="ru-RU"/>
        </w:rPr>
        <w:tab/>
        <w:t>рассмотрение проекта доклада Комиссией и принятие одной из рекомендаций, указанных в пункте 3.14 настоящего Порядка.</w:t>
      </w:r>
    </w:p>
    <w:p w:rsidR="00267D91" w:rsidRPr="0027469D" w:rsidRDefault="0027469D" w:rsidP="0027469D">
      <w:pPr>
        <w:widowControl w:val="0"/>
        <w:tabs>
          <w:tab w:val="left" w:pos="321"/>
        </w:tabs>
        <w:spacing w:after="63" w:line="267" w:lineRule="exact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lastRenderedPageBreak/>
        <w:t xml:space="preserve">3.3  </w:t>
      </w:r>
      <w:r w:rsidR="00267D91" w:rsidRPr="0027469D">
        <w:rPr>
          <w:color w:val="000000"/>
          <w:sz w:val="22"/>
          <w:szCs w:val="22"/>
          <w:lang w:bidi="ru-RU"/>
        </w:rPr>
        <w:t>Разработчик за 1 год до окончания срока действия муниципального нормативного правово</w:t>
      </w:r>
      <w:r w:rsidR="00267D91" w:rsidRPr="0027469D">
        <w:rPr>
          <w:color w:val="000000"/>
          <w:sz w:val="22"/>
          <w:szCs w:val="22"/>
          <w:lang w:bidi="ru-RU"/>
        </w:rPr>
        <w:softHyphen/>
        <w:t>го акта, устанавливающего обязательные требования, проводит оценку применения обяза</w:t>
      </w:r>
      <w:r w:rsidR="00267D91" w:rsidRPr="0027469D">
        <w:rPr>
          <w:color w:val="000000"/>
          <w:sz w:val="22"/>
          <w:szCs w:val="22"/>
          <w:lang w:bidi="ru-RU"/>
        </w:rPr>
        <w:softHyphen/>
        <w:t>тельных требований в отношении указанного муниципального нормативного правового ак</w:t>
      </w:r>
      <w:r w:rsidR="00267D91" w:rsidRPr="0027469D">
        <w:rPr>
          <w:color w:val="000000"/>
          <w:sz w:val="22"/>
          <w:szCs w:val="22"/>
          <w:lang w:bidi="ru-RU"/>
        </w:rPr>
        <w:softHyphen/>
        <w:t>та в соответствии с целями, предусмотренными в пункте 3.1 настоящего Порядка, и готовит проект доклада, включающего информацию, указанную в пунктах 3.5 — 3.8 настоящего Порядка.</w:t>
      </w:r>
      <w:proofErr w:type="gramEnd"/>
    </w:p>
    <w:p w:rsidR="00267D91" w:rsidRPr="00267D91" w:rsidRDefault="00267D91" w:rsidP="00267D91">
      <w:pPr>
        <w:widowControl w:val="0"/>
        <w:numPr>
          <w:ilvl w:val="0"/>
          <w:numId w:val="5"/>
        </w:numPr>
        <w:tabs>
          <w:tab w:val="left" w:pos="454"/>
        </w:tabs>
        <w:spacing w:after="14" w:line="220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Источниками информации для подготовки доклада являются:</w:t>
      </w:r>
    </w:p>
    <w:p w:rsidR="00267D91" w:rsidRPr="00267D91" w:rsidRDefault="00267D91" w:rsidP="00267D91">
      <w:pPr>
        <w:widowControl w:val="0"/>
        <w:tabs>
          <w:tab w:val="left" w:pos="321"/>
        </w:tabs>
        <w:spacing w:after="98" w:line="267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а)</w:t>
      </w:r>
      <w:r w:rsidRPr="00267D91">
        <w:rPr>
          <w:color w:val="000000"/>
          <w:sz w:val="22"/>
          <w:szCs w:val="22"/>
          <w:lang w:bidi="ru-RU"/>
        </w:rPr>
        <w:tab/>
        <w:t xml:space="preserve">результаты мониторинга </w:t>
      </w:r>
      <w:proofErr w:type="spellStart"/>
      <w:r w:rsidRPr="00267D91">
        <w:rPr>
          <w:color w:val="000000"/>
          <w:sz w:val="22"/>
          <w:szCs w:val="22"/>
          <w:lang w:bidi="ru-RU"/>
        </w:rPr>
        <w:t>правоприменения</w:t>
      </w:r>
      <w:proofErr w:type="spellEnd"/>
      <w:r w:rsidRPr="00267D91">
        <w:rPr>
          <w:color w:val="000000"/>
          <w:sz w:val="22"/>
          <w:szCs w:val="22"/>
          <w:lang w:bidi="ru-RU"/>
        </w:rPr>
        <w:t xml:space="preserve"> муниципальных нормативных правовых актов, со</w:t>
      </w:r>
      <w:r w:rsidRPr="00267D91">
        <w:rPr>
          <w:color w:val="000000"/>
          <w:sz w:val="22"/>
          <w:szCs w:val="22"/>
          <w:lang w:bidi="ru-RU"/>
        </w:rPr>
        <w:softHyphen/>
        <w:t>держащих обязательные требования;</w:t>
      </w:r>
    </w:p>
    <w:p w:rsidR="00267D91" w:rsidRPr="00267D91" w:rsidRDefault="00267D91" w:rsidP="00267D91">
      <w:pPr>
        <w:widowControl w:val="0"/>
        <w:tabs>
          <w:tab w:val="left" w:pos="321"/>
        </w:tabs>
        <w:spacing w:after="66" w:line="220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б)</w:t>
      </w:r>
      <w:r w:rsidRPr="00267D91">
        <w:rPr>
          <w:color w:val="000000"/>
          <w:sz w:val="22"/>
          <w:szCs w:val="22"/>
          <w:lang w:bidi="ru-RU"/>
        </w:rPr>
        <w:tab/>
        <w:t>результаты анализа осуществления контрольной и разрешительной деятельности;</w:t>
      </w:r>
    </w:p>
    <w:p w:rsidR="00267D91" w:rsidRPr="00267D91" w:rsidRDefault="00267D91" w:rsidP="00267D91">
      <w:pPr>
        <w:widowControl w:val="0"/>
        <w:tabs>
          <w:tab w:val="left" w:pos="321"/>
        </w:tabs>
        <w:spacing w:after="24" w:line="220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в)</w:t>
      </w:r>
      <w:r w:rsidRPr="00267D91">
        <w:rPr>
          <w:color w:val="000000"/>
          <w:sz w:val="22"/>
          <w:szCs w:val="22"/>
          <w:lang w:bidi="ru-RU"/>
        </w:rPr>
        <w:tab/>
        <w:t>результаты анализа административной и судебной практики;</w:t>
      </w:r>
    </w:p>
    <w:p w:rsidR="00267D91" w:rsidRPr="00267D91" w:rsidRDefault="00267D91" w:rsidP="00267D91">
      <w:pPr>
        <w:widowControl w:val="0"/>
        <w:tabs>
          <w:tab w:val="left" w:pos="323"/>
        </w:tabs>
        <w:spacing w:after="63" w:line="267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г)</w:t>
      </w:r>
      <w:r w:rsidRPr="00267D91">
        <w:rPr>
          <w:color w:val="000000"/>
          <w:sz w:val="22"/>
          <w:szCs w:val="22"/>
          <w:lang w:bidi="ru-RU"/>
        </w:rPr>
        <w:tab/>
        <w:t>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— субъекты регулирования);</w:t>
      </w:r>
    </w:p>
    <w:p w:rsidR="00267D91" w:rsidRPr="00267D91" w:rsidRDefault="00267D91" w:rsidP="00267D91">
      <w:pPr>
        <w:widowControl w:val="0"/>
        <w:tabs>
          <w:tab w:val="left" w:pos="326"/>
        </w:tabs>
        <w:spacing w:after="95" w:line="26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д)</w:t>
      </w:r>
      <w:r w:rsidRPr="00267D91">
        <w:rPr>
          <w:color w:val="000000"/>
          <w:sz w:val="22"/>
          <w:szCs w:val="22"/>
          <w:lang w:bidi="ru-RU"/>
        </w:rPr>
        <w:tab/>
        <w:t xml:space="preserve">позиции органов </w:t>
      </w:r>
      <w:r w:rsidR="00635411">
        <w:rPr>
          <w:color w:val="000000"/>
          <w:sz w:val="22"/>
          <w:szCs w:val="22"/>
          <w:lang w:bidi="ru-RU"/>
        </w:rPr>
        <w:t>а</w:t>
      </w:r>
      <w:r w:rsidRPr="00267D91">
        <w:rPr>
          <w:color w:val="000000"/>
          <w:sz w:val="22"/>
          <w:szCs w:val="22"/>
          <w:lang w:bidi="ru-RU"/>
        </w:rPr>
        <w:t>дминистрации, муниципальных учреждений, в том числе полученные при разработке проекта МНПА на этапе антикоррупционной экспертизы, оценки регулирующего воз</w:t>
      </w:r>
      <w:r w:rsidRPr="00267D91">
        <w:rPr>
          <w:color w:val="000000"/>
          <w:sz w:val="22"/>
          <w:szCs w:val="22"/>
          <w:lang w:bidi="ru-RU"/>
        </w:rPr>
        <w:softHyphen/>
        <w:t>действия, правовой экспертизы.</w:t>
      </w:r>
    </w:p>
    <w:p w:rsidR="00267D91" w:rsidRPr="00267D91" w:rsidRDefault="00267D91" w:rsidP="00267D91">
      <w:pPr>
        <w:widowControl w:val="0"/>
        <w:numPr>
          <w:ilvl w:val="0"/>
          <w:numId w:val="5"/>
        </w:numPr>
        <w:tabs>
          <w:tab w:val="left" w:pos="454"/>
        </w:tabs>
        <w:spacing w:after="23" w:line="220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В доклад включается следующая информация:</w:t>
      </w:r>
    </w:p>
    <w:p w:rsidR="00267D91" w:rsidRPr="00267D91" w:rsidRDefault="00267D91" w:rsidP="00267D91">
      <w:pPr>
        <w:widowControl w:val="0"/>
        <w:tabs>
          <w:tab w:val="left" w:pos="321"/>
        </w:tabs>
        <w:spacing w:after="103"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а)</w:t>
      </w:r>
      <w:r w:rsidRPr="00267D91">
        <w:rPr>
          <w:color w:val="000000"/>
          <w:sz w:val="22"/>
          <w:szCs w:val="22"/>
          <w:lang w:bidi="ru-RU"/>
        </w:rPr>
        <w:tab/>
        <w:t>общая характеристика системы оцениваемых обязательных требований в соответствующей сфе</w:t>
      </w:r>
      <w:r w:rsidRPr="00267D91">
        <w:rPr>
          <w:color w:val="000000"/>
          <w:sz w:val="22"/>
          <w:szCs w:val="22"/>
          <w:lang w:bidi="ru-RU"/>
        </w:rPr>
        <w:softHyphen/>
        <w:t>ре регулирования;</w:t>
      </w:r>
    </w:p>
    <w:p w:rsidR="00267D91" w:rsidRPr="00267D91" w:rsidRDefault="00267D91" w:rsidP="00267D91">
      <w:pPr>
        <w:widowControl w:val="0"/>
        <w:tabs>
          <w:tab w:val="left" w:pos="321"/>
        </w:tabs>
        <w:spacing w:after="30" w:line="220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б)</w:t>
      </w:r>
      <w:r w:rsidRPr="00267D91">
        <w:rPr>
          <w:color w:val="000000"/>
          <w:sz w:val="22"/>
          <w:szCs w:val="22"/>
          <w:lang w:bidi="ru-RU"/>
        </w:rPr>
        <w:tab/>
        <w:t xml:space="preserve">результаты </w:t>
      </w:r>
      <w:proofErr w:type="gramStart"/>
      <w:r w:rsidRPr="00267D91">
        <w:rPr>
          <w:color w:val="000000"/>
          <w:sz w:val="22"/>
          <w:szCs w:val="22"/>
          <w:lang w:bidi="ru-RU"/>
        </w:rPr>
        <w:t>оценки достижения целей введения обязательных требований</w:t>
      </w:r>
      <w:proofErr w:type="gramEnd"/>
      <w:r w:rsidRPr="00267D91">
        <w:rPr>
          <w:color w:val="000000"/>
          <w:sz w:val="22"/>
          <w:szCs w:val="22"/>
          <w:lang w:bidi="ru-RU"/>
        </w:rPr>
        <w:t>;</w:t>
      </w:r>
    </w:p>
    <w:p w:rsidR="00267D91" w:rsidRPr="00267D91" w:rsidRDefault="00267D91" w:rsidP="00267D91">
      <w:pPr>
        <w:widowControl w:val="0"/>
        <w:tabs>
          <w:tab w:val="left" w:pos="321"/>
        </w:tabs>
        <w:spacing w:after="60" w:line="260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в)</w:t>
      </w:r>
      <w:r w:rsidRPr="00267D91">
        <w:rPr>
          <w:color w:val="000000"/>
          <w:sz w:val="22"/>
          <w:szCs w:val="22"/>
          <w:lang w:bidi="ru-RU"/>
        </w:rPr>
        <w:tab/>
        <w:t xml:space="preserve">выводы и предложения по итогам </w:t>
      </w:r>
      <w:proofErr w:type="gramStart"/>
      <w:r w:rsidRPr="00267D91">
        <w:rPr>
          <w:color w:val="000000"/>
          <w:sz w:val="22"/>
          <w:szCs w:val="22"/>
          <w:lang w:bidi="ru-RU"/>
        </w:rPr>
        <w:t>оценки достижения целей введения обязательных требова</w:t>
      </w:r>
      <w:r w:rsidRPr="00267D91">
        <w:rPr>
          <w:color w:val="000000"/>
          <w:sz w:val="22"/>
          <w:szCs w:val="22"/>
          <w:lang w:bidi="ru-RU"/>
        </w:rPr>
        <w:softHyphen/>
        <w:t>ний</w:t>
      </w:r>
      <w:proofErr w:type="gramEnd"/>
      <w:r w:rsidRPr="00267D91">
        <w:rPr>
          <w:color w:val="000000"/>
          <w:sz w:val="22"/>
          <w:szCs w:val="22"/>
          <w:lang w:bidi="ru-RU"/>
        </w:rPr>
        <w:t>.</w:t>
      </w:r>
    </w:p>
    <w:p w:rsidR="00267D91" w:rsidRPr="00267D91" w:rsidRDefault="00267D91" w:rsidP="00267D91">
      <w:pPr>
        <w:widowControl w:val="0"/>
        <w:spacing w:after="57" w:line="260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Форма доклада утверждается постановлением администрации с учетом формы доклада о достиже</w:t>
      </w:r>
      <w:r w:rsidRPr="00267D91">
        <w:rPr>
          <w:color w:val="000000"/>
          <w:sz w:val="22"/>
          <w:szCs w:val="22"/>
          <w:lang w:bidi="ru-RU"/>
        </w:rPr>
        <w:softHyphen/>
        <w:t>нии целей введения обязательных требований, утвержденной Министерством экономического развития Российской Федерации.</w:t>
      </w:r>
    </w:p>
    <w:p w:rsidR="00267D91" w:rsidRPr="00267D91" w:rsidRDefault="00267D91" w:rsidP="00267D91">
      <w:pPr>
        <w:widowControl w:val="0"/>
        <w:numPr>
          <w:ilvl w:val="0"/>
          <w:numId w:val="5"/>
        </w:numPr>
        <w:tabs>
          <w:tab w:val="left" w:pos="454"/>
        </w:tabs>
        <w:spacing w:after="52" w:line="26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267D91" w:rsidRPr="00267D91" w:rsidRDefault="00267D91" w:rsidP="00267D91">
      <w:pPr>
        <w:widowControl w:val="0"/>
        <w:tabs>
          <w:tab w:val="left" w:pos="321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а)</w:t>
      </w:r>
      <w:r w:rsidRPr="00267D91">
        <w:rPr>
          <w:color w:val="000000"/>
          <w:sz w:val="22"/>
          <w:szCs w:val="22"/>
          <w:lang w:bidi="ru-RU"/>
        </w:rPr>
        <w:tab/>
        <w:t>общая характеристика регулируемых общественных отношений, включая сферу осуществления предпринимательской и иной экономической деятельности и</w:t>
      </w:r>
      <w:r w:rsidR="003E326E">
        <w:rPr>
          <w:color w:val="000000"/>
          <w:sz w:val="22"/>
          <w:szCs w:val="22"/>
          <w:lang w:bidi="ru-RU"/>
        </w:rPr>
        <w:t xml:space="preserve"> конкретные общественные отноше</w:t>
      </w:r>
      <w:r w:rsidRPr="00267D91">
        <w:rPr>
          <w:color w:val="000000"/>
          <w:sz w:val="22"/>
          <w:szCs w:val="22"/>
          <w:lang w:bidi="ru-RU"/>
        </w:rPr>
        <w:t>ния (группы общественных отношений), на регулирование которых направлена система обяза</w:t>
      </w:r>
      <w:r w:rsidRPr="00267D91">
        <w:rPr>
          <w:color w:val="000000"/>
          <w:sz w:val="22"/>
          <w:szCs w:val="22"/>
          <w:lang w:bidi="ru-RU"/>
        </w:rPr>
        <w:softHyphen/>
        <w:t>тельных требований;</w:t>
      </w:r>
    </w:p>
    <w:p w:rsidR="00267D91" w:rsidRPr="00267D91" w:rsidRDefault="00267D91" w:rsidP="00267D91">
      <w:pPr>
        <w:widowControl w:val="0"/>
        <w:tabs>
          <w:tab w:val="left" w:pos="328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б)</w:t>
      </w:r>
      <w:r w:rsidRPr="00267D91">
        <w:rPr>
          <w:color w:val="000000"/>
          <w:sz w:val="22"/>
          <w:szCs w:val="22"/>
          <w:lang w:bidi="ru-RU"/>
        </w:rPr>
        <w:tab/>
        <w:t>нормативно обоснованный перечень охраняемых законом ценностей, защищаемых в рамках соответствующей сферы регулирования;</w:t>
      </w:r>
    </w:p>
    <w:p w:rsidR="00267D91" w:rsidRPr="00267D91" w:rsidRDefault="00267D91" w:rsidP="00267D91">
      <w:pPr>
        <w:widowControl w:val="0"/>
        <w:tabs>
          <w:tab w:val="left" w:pos="328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в)</w:t>
      </w:r>
      <w:r w:rsidRPr="00267D91">
        <w:rPr>
          <w:color w:val="000000"/>
          <w:sz w:val="22"/>
          <w:szCs w:val="22"/>
          <w:lang w:bidi="ru-RU"/>
        </w:rPr>
        <w:tab/>
        <w:t>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267D91" w:rsidRPr="00267D91" w:rsidRDefault="00267D91" w:rsidP="00267D91">
      <w:pPr>
        <w:widowControl w:val="0"/>
        <w:tabs>
          <w:tab w:val="left" w:pos="328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г)</w:t>
      </w:r>
      <w:r w:rsidRPr="00267D91">
        <w:rPr>
          <w:color w:val="000000"/>
          <w:sz w:val="22"/>
          <w:szCs w:val="22"/>
          <w:lang w:bidi="ru-RU"/>
        </w:rPr>
        <w:tab/>
        <w:t>наименование и реквизиты муниципального нормативного правового акта, содержащего обяза</w:t>
      </w:r>
      <w:r w:rsidRPr="00267D91">
        <w:rPr>
          <w:color w:val="000000"/>
          <w:sz w:val="22"/>
          <w:szCs w:val="22"/>
          <w:lang w:bidi="ru-RU"/>
        </w:rPr>
        <w:softHyphen/>
        <w:t>тельные требования;</w:t>
      </w:r>
    </w:p>
    <w:p w:rsidR="00267D91" w:rsidRPr="00267D91" w:rsidRDefault="00267D91" w:rsidP="00267D91">
      <w:pPr>
        <w:widowControl w:val="0"/>
        <w:tabs>
          <w:tab w:val="left" w:pos="328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д)</w:t>
      </w:r>
      <w:r w:rsidRPr="00267D91">
        <w:rPr>
          <w:color w:val="000000"/>
          <w:sz w:val="22"/>
          <w:szCs w:val="22"/>
          <w:lang w:bidi="ru-RU"/>
        </w:rPr>
        <w:tab/>
        <w:t>перечень содержащихся в муниципальном нормативном правовом акте обязательных требова</w:t>
      </w:r>
      <w:r w:rsidRPr="00267D91">
        <w:rPr>
          <w:color w:val="000000"/>
          <w:sz w:val="22"/>
          <w:szCs w:val="22"/>
          <w:lang w:bidi="ru-RU"/>
        </w:rPr>
        <w:softHyphen/>
        <w:t>ний;</w:t>
      </w:r>
    </w:p>
    <w:p w:rsidR="00267D91" w:rsidRPr="00267D91" w:rsidRDefault="00267D91" w:rsidP="00267D91">
      <w:pPr>
        <w:widowControl w:val="0"/>
        <w:tabs>
          <w:tab w:val="left" w:pos="328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е)</w:t>
      </w:r>
      <w:r w:rsidRPr="00267D91">
        <w:rPr>
          <w:color w:val="000000"/>
          <w:sz w:val="22"/>
          <w:szCs w:val="22"/>
          <w:lang w:bidi="ru-RU"/>
        </w:rPr>
        <w:tab/>
        <w:t>сведения о внесенных в муниципальный нормативный правовой акт изменениях (при нали</w:t>
      </w:r>
      <w:r w:rsidRPr="00267D91">
        <w:rPr>
          <w:color w:val="000000"/>
          <w:sz w:val="22"/>
          <w:szCs w:val="22"/>
          <w:lang w:bidi="ru-RU"/>
        </w:rPr>
        <w:softHyphen/>
        <w:t>чии);</w:t>
      </w:r>
    </w:p>
    <w:p w:rsidR="00267D91" w:rsidRPr="00267D91" w:rsidRDefault="00267D91" w:rsidP="00267D91">
      <w:pPr>
        <w:widowControl w:val="0"/>
        <w:tabs>
          <w:tab w:val="left" w:pos="321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ж)</w:t>
      </w:r>
      <w:r w:rsidRPr="00267D91">
        <w:rPr>
          <w:color w:val="000000"/>
          <w:sz w:val="22"/>
          <w:szCs w:val="22"/>
          <w:lang w:bidi="ru-RU"/>
        </w:rPr>
        <w:tab/>
        <w:t>сведения о полномочиях администрации на установление обязательных требований;</w:t>
      </w:r>
    </w:p>
    <w:p w:rsidR="00267D91" w:rsidRPr="00267D91" w:rsidRDefault="00267D91" w:rsidP="00267D91">
      <w:pPr>
        <w:widowControl w:val="0"/>
        <w:tabs>
          <w:tab w:val="left" w:pos="321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з)</w:t>
      </w:r>
      <w:r w:rsidRPr="00267D91">
        <w:rPr>
          <w:color w:val="000000"/>
          <w:sz w:val="22"/>
          <w:szCs w:val="22"/>
          <w:lang w:bidi="ru-RU"/>
        </w:rPr>
        <w:tab/>
        <w:t>период действия муниципального нормативного правового акта и его отдельных положений.</w:t>
      </w:r>
    </w:p>
    <w:p w:rsidR="00267D91" w:rsidRPr="00267D91" w:rsidRDefault="00267D91" w:rsidP="00267D91">
      <w:pPr>
        <w:widowControl w:val="0"/>
        <w:numPr>
          <w:ilvl w:val="0"/>
          <w:numId w:val="5"/>
        </w:numPr>
        <w:tabs>
          <w:tab w:val="left" w:pos="321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</w:t>
      </w:r>
      <w:r w:rsidRPr="00267D91">
        <w:rPr>
          <w:color w:val="000000"/>
          <w:sz w:val="22"/>
          <w:szCs w:val="22"/>
          <w:lang w:bidi="ru-RU"/>
        </w:rPr>
        <w:softHyphen/>
        <w:t>тельных требований в соответствующей сфере регулирования:</w:t>
      </w:r>
    </w:p>
    <w:p w:rsidR="00267D91" w:rsidRPr="00267D91" w:rsidRDefault="00267D91" w:rsidP="00267D91">
      <w:pPr>
        <w:widowControl w:val="0"/>
        <w:tabs>
          <w:tab w:val="left" w:pos="328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а)</w:t>
      </w:r>
      <w:r w:rsidRPr="00267D91">
        <w:rPr>
          <w:color w:val="000000"/>
          <w:sz w:val="22"/>
          <w:szCs w:val="22"/>
          <w:lang w:bidi="ru-RU"/>
        </w:rPr>
        <w:tab/>
        <w:t>соблюдение принципов установления и оценки применения обязательных требований, установ</w:t>
      </w:r>
      <w:r w:rsidRPr="00267D91">
        <w:rPr>
          <w:color w:val="000000"/>
          <w:sz w:val="22"/>
          <w:szCs w:val="22"/>
          <w:lang w:bidi="ru-RU"/>
        </w:rPr>
        <w:softHyphen/>
        <w:t>ленных Федеральным законом № 247-ФЗ;</w:t>
      </w:r>
    </w:p>
    <w:p w:rsidR="00267D91" w:rsidRPr="00267D91" w:rsidRDefault="00267D91" w:rsidP="00267D91">
      <w:pPr>
        <w:widowControl w:val="0"/>
        <w:tabs>
          <w:tab w:val="left" w:pos="328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б)</w:t>
      </w:r>
      <w:r w:rsidRPr="00267D91">
        <w:rPr>
          <w:color w:val="000000"/>
          <w:sz w:val="22"/>
          <w:szCs w:val="22"/>
          <w:lang w:bidi="ru-RU"/>
        </w:rPr>
        <w:tab/>
        <w:t>достижение целей введения обязательных требований (снижение (устранение) риска причине</w:t>
      </w:r>
      <w:r w:rsidRPr="00267D91">
        <w:rPr>
          <w:color w:val="000000"/>
          <w:sz w:val="22"/>
          <w:szCs w:val="22"/>
          <w:lang w:bidi="ru-RU"/>
        </w:rPr>
        <w:softHyphen/>
        <w:t>ния вреда (ущерба) охраняемым законом ценностям, на устранение которого направлено установ</w:t>
      </w:r>
      <w:r w:rsidRPr="00267D91">
        <w:rPr>
          <w:color w:val="000000"/>
          <w:sz w:val="22"/>
          <w:szCs w:val="22"/>
          <w:lang w:bidi="ru-RU"/>
        </w:rPr>
        <w:softHyphen/>
        <w:t>ление обязательных требований);</w:t>
      </w:r>
    </w:p>
    <w:p w:rsidR="00267D91" w:rsidRPr="00267D91" w:rsidRDefault="00267D91" w:rsidP="00267D91">
      <w:pPr>
        <w:widowControl w:val="0"/>
        <w:tabs>
          <w:tab w:val="left" w:pos="328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lastRenderedPageBreak/>
        <w:t>в)</w:t>
      </w:r>
      <w:r w:rsidRPr="00267D91">
        <w:rPr>
          <w:color w:val="000000"/>
          <w:sz w:val="22"/>
          <w:szCs w:val="22"/>
          <w:lang w:bidi="ru-RU"/>
        </w:rPr>
        <w:tab/>
        <w:t>информация о динамике ведения предпринимательской деятельности в соответствующей сфере;</w:t>
      </w:r>
    </w:p>
    <w:p w:rsidR="00267D91" w:rsidRPr="00267D91" w:rsidRDefault="00267D91" w:rsidP="00267D91">
      <w:pPr>
        <w:widowControl w:val="0"/>
        <w:tabs>
          <w:tab w:val="left" w:pos="321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г)</w:t>
      </w:r>
      <w:r w:rsidRPr="00267D91">
        <w:rPr>
          <w:color w:val="000000"/>
          <w:sz w:val="22"/>
          <w:szCs w:val="22"/>
          <w:lang w:bidi="ru-RU"/>
        </w:rPr>
        <w:tab/>
        <w:t>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</w:t>
      </w:r>
      <w:r w:rsidRPr="00267D91">
        <w:rPr>
          <w:color w:val="000000"/>
          <w:sz w:val="22"/>
          <w:szCs w:val="22"/>
          <w:lang w:bidi="ru-RU"/>
        </w:rPr>
        <w:softHyphen/>
        <w:t>моуправления;</w:t>
      </w:r>
    </w:p>
    <w:p w:rsidR="00267D91" w:rsidRPr="00267D91" w:rsidRDefault="00267D91" w:rsidP="00267D91">
      <w:pPr>
        <w:widowControl w:val="0"/>
        <w:tabs>
          <w:tab w:val="left" w:pos="328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д)</w:t>
      </w:r>
      <w:r w:rsidRPr="00267D91">
        <w:rPr>
          <w:color w:val="000000"/>
          <w:sz w:val="22"/>
          <w:szCs w:val="22"/>
          <w:lang w:bidi="ru-RU"/>
        </w:rPr>
        <w:tab/>
        <w:t>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</w:t>
      </w:r>
      <w:r w:rsidRPr="00267D91">
        <w:rPr>
          <w:color w:val="000000"/>
          <w:sz w:val="22"/>
          <w:szCs w:val="22"/>
          <w:lang w:bidi="ru-RU"/>
        </w:rPr>
        <w:softHyphen/>
        <w:t>ний);</w:t>
      </w:r>
    </w:p>
    <w:p w:rsidR="00267D91" w:rsidRPr="00267D91" w:rsidRDefault="00267D91" w:rsidP="00267D91">
      <w:pPr>
        <w:widowControl w:val="0"/>
        <w:tabs>
          <w:tab w:val="left" w:pos="321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е)</w:t>
      </w:r>
      <w:r w:rsidRPr="00267D91">
        <w:rPr>
          <w:color w:val="000000"/>
          <w:sz w:val="22"/>
          <w:szCs w:val="22"/>
          <w:lang w:bidi="ru-RU"/>
        </w:rPr>
        <w:tab/>
        <w:t>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267D91" w:rsidRPr="00267D91" w:rsidRDefault="00267D91" w:rsidP="00267D91">
      <w:pPr>
        <w:widowControl w:val="0"/>
        <w:tabs>
          <w:tab w:val="left" w:pos="321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ж)</w:t>
      </w:r>
      <w:r w:rsidRPr="00267D91">
        <w:rPr>
          <w:color w:val="000000"/>
          <w:sz w:val="22"/>
          <w:szCs w:val="22"/>
          <w:lang w:bidi="ru-RU"/>
        </w:rPr>
        <w:tab/>
        <w:t>количество и содержание вступивших в законную силу судебных актов, связанных с примене</w:t>
      </w:r>
      <w:r w:rsidRPr="00267D91">
        <w:rPr>
          <w:color w:val="000000"/>
          <w:sz w:val="22"/>
          <w:szCs w:val="22"/>
          <w:lang w:bidi="ru-RU"/>
        </w:rPr>
        <w:softHyphen/>
        <w:t>нием обязательных требований, по делам об оспаривании муниципальных нормативных правовых актов, об обжаловании постановлений административных комиссий Приозерского района о при</w:t>
      </w:r>
      <w:r w:rsidRPr="00267D91">
        <w:rPr>
          <w:color w:val="000000"/>
          <w:sz w:val="22"/>
          <w:szCs w:val="22"/>
          <w:lang w:bidi="ru-RU"/>
        </w:rPr>
        <w:softHyphen/>
        <w:t>влечении лиц к административной ответственности;</w:t>
      </w:r>
    </w:p>
    <w:p w:rsidR="00267D91" w:rsidRPr="00267D91" w:rsidRDefault="00267D91" w:rsidP="00267D91">
      <w:pPr>
        <w:widowControl w:val="0"/>
        <w:tabs>
          <w:tab w:val="left" w:pos="321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з)</w:t>
      </w:r>
      <w:r w:rsidRPr="00267D91">
        <w:rPr>
          <w:color w:val="000000"/>
          <w:sz w:val="22"/>
          <w:szCs w:val="22"/>
          <w:lang w:bidi="ru-RU"/>
        </w:rPr>
        <w:tab/>
        <w:t>анализ влияния социально-экономических последствий реализации установленных обязатель</w:t>
      </w:r>
      <w:r w:rsidRPr="00267D91">
        <w:rPr>
          <w:color w:val="000000"/>
          <w:sz w:val="22"/>
          <w:szCs w:val="22"/>
          <w:lang w:bidi="ru-RU"/>
        </w:rPr>
        <w:softHyphen/>
        <w:t>ных требований на деятельность субъектов предпринимательской и иной экономической деятель</w:t>
      </w:r>
      <w:r w:rsidRPr="00267D91">
        <w:rPr>
          <w:color w:val="000000"/>
          <w:sz w:val="22"/>
          <w:szCs w:val="22"/>
          <w:lang w:bidi="ru-RU"/>
        </w:rPr>
        <w:softHyphen/>
        <w:t>ности, в том числе субъектов малого и среднего предпринимательства.</w:t>
      </w:r>
    </w:p>
    <w:p w:rsidR="00267D91" w:rsidRPr="00267D91" w:rsidRDefault="00267D91" w:rsidP="00267D91">
      <w:pPr>
        <w:widowControl w:val="0"/>
        <w:numPr>
          <w:ilvl w:val="0"/>
          <w:numId w:val="5"/>
        </w:numPr>
        <w:tabs>
          <w:tab w:val="left" w:pos="321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 xml:space="preserve">Выводы и предложения по итогам </w:t>
      </w:r>
      <w:proofErr w:type="gramStart"/>
      <w:r w:rsidRPr="00267D91">
        <w:rPr>
          <w:color w:val="000000"/>
          <w:sz w:val="22"/>
          <w:szCs w:val="22"/>
          <w:lang w:bidi="ru-RU"/>
        </w:rPr>
        <w:t>оценки достижения целей введения обязательных требова</w:t>
      </w:r>
      <w:r w:rsidRPr="00267D91">
        <w:rPr>
          <w:color w:val="000000"/>
          <w:sz w:val="22"/>
          <w:szCs w:val="22"/>
          <w:lang w:bidi="ru-RU"/>
        </w:rPr>
        <w:softHyphen/>
        <w:t>ний</w:t>
      </w:r>
      <w:proofErr w:type="gramEnd"/>
      <w:r w:rsidRPr="00267D91">
        <w:rPr>
          <w:color w:val="000000"/>
          <w:sz w:val="22"/>
          <w:szCs w:val="22"/>
          <w:lang w:bidi="ru-RU"/>
        </w:rPr>
        <w:t xml:space="preserve"> должны содержать один из следующих выводов:</w:t>
      </w:r>
    </w:p>
    <w:p w:rsidR="00267D91" w:rsidRPr="00267D91" w:rsidRDefault="00267D91" w:rsidP="00267D91">
      <w:pPr>
        <w:widowControl w:val="0"/>
        <w:tabs>
          <w:tab w:val="left" w:pos="321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267D91">
        <w:rPr>
          <w:color w:val="000000"/>
          <w:sz w:val="22"/>
          <w:szCs w:val="22"/>
          <w:lang w:bidi="ru-RU"/>
        </w:rPr>
        <w:t>а)</w:t>
      </w:r>
      <w:r w:rsidRPr="00267D91">
        <w:rPr>
          <w:color w:val="000000"/>
          <w:sz w:val="22"/>
          <w:szCs w:val="22"/>
          <w:lang w:bidi="ru-RU"/>
        </w:rPr>
        <w:tab/>
        <w:t>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267D91" w:rsidRP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lang w:bidi="ru-RU"/>
        </w:rPr>
        <w:t>б)</w:t>
      </w:r>
      <w:r w:rsidRPr="00267D91">
        <w:rPr>
          <w:lang w:bidi="ru-RU"/>
        </w:rPr>
        <w:tab/>
      </w:r>
      <w:r w:rsidRPr="00267D91">
        <w:rPr>
          <w:sz w:val="22"/>
          <w:szCs w:val="22"/>
          <w:lang w:bidi="ru-RU"/>
        </w:rPr>
        <w:t>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267D91" w:rsidRP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в)</w:t>
      </w:r>
      <w:r w:rsidRPr="00267D91">
        <w:rPr>
          <w:sz w:val="22"/>
          <w:szCs w:val="22"/>
          <w:lang w:bidi="ru-RU"/>
        </w:rPr>
        <w:tab/>
        <w:t xml:space="preserve">о нецелесообразности дальнейшего применения обязательных требований и признании </w:t>
      </w:r>
      <w:proofErr w:type="gramStart"/>
      <w:r w:rsidRPr="00267D91">
        <w:rPr>
          <w:sz w:val="22"/>
          <w:szCs w:val="22"/>
          <w:lang w:bidi="ru-RU"/>
        </w:rPr>
        <w:t>утра</w:t>
      </w:r>
      <w:r w:rsidRPr="00267D91">
        <w:rPr>
          <w:sz w:val="22"/>
          <w:szCs w:val="22"/>
          <w:lang w:bidi="ru-RU"/>
        </w:rPr>
        <w:softHyphen/>
        <w:t>тившим</w:t>
      </w:r>
      <w:proofErr w:type="gramEnd"/>
      <w:r w:rsidRPr="00267D91">
        <w:rPr>
          <w:sz w:val="22"/>
          <w:szCs w:val="22"/>
          <w:lang w:bidi="ru-RU"/>
        </w:rPr>
        <w:t xml:space="preserve"> силу муниципального нормативного правового акта, содержащего обязательные требова</w:t>
      </w:r>
      <w:r w:rsidRPr="00267D91">
        <w:rPr>
          <w:sz w:val="22"/>
          <w:szCs w:val="22"/>
          <w:lang w:bidi="ru-RU"/>
        </w:rPr>
        <w:softHyphen/>
        <w:t>ния.</w:t>
      </w:r>
    </w:p>
    <w:p w:rsidR="00267D91" w:rsidRPr="00267D91" w:rsidRDefault="00267D91" w:rsidP="00267D91">
      <w:pPr>
        <w:numPr>
          <w:ilvl w:val="0"/>
          <w:numId w:val="5"/>
        </w:num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Выводы,</w:t>
      </w:r>
      <w:r w:rsidR="00EF2A83">
        <w:rPr>
          <w:sz w:val="22"/>
          <w:szCs w:val="22"/>
          <w:lang w:bidi="ru-RU"/>
        </w:rPr>
        <w:t xml:space="preserve"> предусмотренные подпунктами «б»</w:t>
      </w:r>
      <w:r w:rsidRPr="00267D91">
        <w:rPr>
          <w:sz w:val="22"/>
          <w:szCs w:val="22"/>
          <w:lang w:bidi="ru-RU"/>
        </w:rPr>
        <w:t>, «в» пункта 3.8 настоящего Порядка, формулиру</w:t>
      </w:r>
      <w:r w:rsidRPr="00267D91">
        <w:rPr>
          <w:sz w:val="22"/>
          <w:szCs w:val="22"/>
          <w:lang w:bidi="ru-RU"/>
        </w:rPr>
        <w:softHyphen/>
        <w:t>ются при выявлении одного или нескольких из следующих случаев:</w:t>
      </w:r>
    </w:p>
    <w:p w:rsidR="00267D91" w:rsidRP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а)</w:t>
      </w:r>
      <w:r w:rsidRPr="00267D91">
        <w:rPr>
          <w:sz w:val="22"/>
          <w:szCs w:val="22"/>
          <w:lang w:bidi="ru-RU"/>
        </w:rPr>
        <w:tab/>
        <w:t xml:space="preserve">невозможность исполнения обязательных требований, </w:t>
      </w:r>
      <w:proofErr w:type="gramStart"/>
      <w:r w:rsidRPr="00267D91">
        <w:rPr>
          <w:sz w:val="22"/>
          <w:szCs w:val="22"/>
          <w:lang w:bidi="ru-RU"/>
        </w:rPr>
        <w:t>устанавливаемая</w:t>
      </w:r>
      <w:proofErr w:type="gramEnd"/>
      <w:r w:rsidRPr="00267D91">
        <w:rPr>
          <w:sz w:val="22"/>
          <w:szCs w:val="22"/>
          <w:lang w:bidi="ru-RU"/>
        </w:rPr>
        <w:t xml:space="preserve"> в том числе при выяв</w:t>
      </w:r>
      <w:r w:rsidRPr="00267D91">
        <w:rPr>
          <w:sz w:val="22"/>
          <w:szCs w:val="22"/>
          <w:lang w:bidi="ru-RU"/>
        </w:rPr>
        <w:softHyphen/>
        <w:t>лении отрицательной динамики ведения предпринимательской деятельности, избыточности тре</w:t>
      </w:r>
      <w:r w:rsidRPr="00267D91">
        <w:rPr>
          <w:sz w:val="22"/>
          <w:szCs w:val="22"/>
          <w:lang w:bidi="ru-RU"/>
        </w:rPr>
        <w:softHyphen/>
        <w:t>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</w:t>
      </w:r>
      <w:r w:rsidRPr="00267D91">
        <w:rPr>
          <w:sz w:val="22"/>
          <w:szCs w:val="22"/>
          <w:lang w:bidi="ru-RU"/>
        </w:rPr>
        <w:softHyphen/>
        <w:t>новлены обязательные требования) от их исполнения и соблюдения;</w:t>
      </w:r>
    </w:p>
    <w:p w:rsidR="00267D91" w:rsidRP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б)</w:t>
      </w:r>
      <w:r w:rsidRPr="00267D91">
        <w:rPr>
          <w:sz w:val="22"/>
          <w:szCs w:val="22"/>
          <w:lang w:bidi="ru-RU"/>
        </w:rPr>
        <w:tab/>
        <w:t>наличие дублирующих и (или) аналогичных по содержанию обязательных требований в не</w:t>
      </w:r>
      <w:r w:rsidRPr="00267D91">
        <w:rPr>
          <w:sz w:val="22"/>
          <w:szCs w:val="22"/>
          <w:lang w:bidi="ru-RU"/>
        </w:rPr>
        <w:softHyphen/>
        <w:t>скольких муниципальных нормативных правовых актах;</w:t>
      </w:r>
    </w:p>
    <w:p w:rsidR="00267D91" w:rsidRP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в)</w:t>
      </w:r>
      <w:r w:rsidRPr="00267D91">
        <w:rPr>
          <w:sz w:val="22"/>
          <w:szCs w:val="22"/>
          <w:lang w:bidi="ru-RU"/>
        </w:rPr>
        <w:tab/>
        <w:t>наличие в различных муниципальных нормативных правовых актах противоречащих друг дру</w:t>
      </w:r>
      <w:r w:rsidRPr="00267D91">
        <w:rPr>
          <w:sz w:val="22"/>
          <w:szCs w:val="22"/>
          <w:lang w:bidi="ru-RU"/>
        </w:rPr>
        <w:softHyphen/>
        <w:t>гу обязательных требований;</w:t>
      </w:r>
    </w:p>
    <w:p w:rsidR="00267D91" w:rsidRP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г)</w:t>
      </w:r>
      <w:r w:rsidRPr="00267D91">
        <w:rPr>
          <w:sz w:val="22"/>
          <w:szCs w:val="22"/>
          <w:lang w:bidi="ru-RU"/>
        </w:rPr>
        <w:tab/>
        <w:t>отсутствие однозначных критериев оценки соблюдения обязательных требований;</w:t>
      </w:r>
    </w:p>
    <w:p w:rsidR="00267D91" w:rsidRP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д)</w:t>
      </w:r>
      <w:r w:rsidRPr="00267D91">
        <w:rPr>
          <w:sz w:val="22"/>
          <w:szCs w:val="22"/>
          <w:lang w:bidi="ru-RU"/>
        </w:rPr>
        <w:tab/>
        <w:t>наличие в муниципальном нормативном правовом акте неопределенных понятий, некоррект</w:t>
      </w:r>
      <w:r w:rsidRPr="00267D91">
        <w:rPr>
          <w:sz w:val="22"/>
          <w:szCs w:val="22"/>
          <w:lang w:bidi="ru-RU"/>
        </w:rPr>
        <w:softHyphen/>
        <w:t>ных и (или) неоднозначных формулировок, не позволяющих единообразно применять и (или) ис</w:t>
      </w:r>
      <w:r w:rsidRPr="00267D91">
        <w:rPr>
          <w:sz w:val="22"/>
          <w:szCs w:val="22"/>
          <w:lang w:bidi="ru-RU"/>
        </w:rPr>
        <w:softHyphen/>
        <w:t>полнять обязательные требования;</w:t>
      </w:r>
    </w:p>
    <w:p w:rsidR="00267D91" w:rsidRP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е)</w:t>
      </w:r>
      <w:r w:rsidRPr="00267D91">
        <w:rPr>
          <w:sz w:val="22"/>
          <w:szCs w:val="22"/>
          <w:lang w:bidi="ru-RU"/>
        </w:rPr>
        <w:tab/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</w:t>
      </w:r>
      <w:r w:rsidRPr="00267D91">
        <w:rPr>
          <w:sz w:val="22"/>
          <w:szCs w:val="22"/>
          <w:lang w:bidi="ru-RU"/>
        </w:rPr>
        <w:softHyphen/>
        <w:t>логий;</w:t>
      </w:r>
    </w:p>
    <w:p w:rsidR="00267D91" w:rsidRP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ж)</w:t>
      </w:r>
      <w:r w:rsidRPr="00267D91">
        <w:rPr>
          <w:sz w:val="22"/>
          <w:szCs w:val="22"/>
          <w:lang w:bidi="ru-RU"/>
        </w:rPr>
        <w:tab/>
        <w:t>несоответствие системы обязательных требований или отдельных обязательных требований принципам Федерального закона № 247-ФЗ, вышестоящим нормативным правовым актам и (или) целям и положениям муниципальных программ;</w:t>
      </w:r>
    </w:p>
    <w:p w:rsidR="00267D91" w:rsidRP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з)</w:t>
      </w:r>
      <w:r w:rsidRPr="00267D91">
        <w:rPr>
          <w:sz w:val="22"/>
          <w:szCs w:val="22"/>
          <w:lang w:bidi="ru-RU"/>
        </w:rPr>
        <w:tab/>
        <w:t xml:space="preserve">отсутствие у </w:t>
      </w:r>
      <w:r w:rsidR="00635411">
        <w:rPr>
          <w:sz w:val="22"/>
          <w:szCs w:val="22"/>
          <w:lang w:bidi="ru-RU"/>
        </w:rPr>
        <w:t>а</w:t>
      </w:r>
      <w:r w:rsidRPr="00267D91">
        <w:rPr>
          <w:sz w:val="22"/>
          <w:szCs w:val="22"/>
          <w:lang w:bidi="ru-RU"/>
        </w:rPr>
        <w:t>дминистрации предусмотренных законодательством Российской Федерации, Ленинградской области, муниципальными правовыми актами полномочий по установлению соот</w:t>
      </w:r>
      <w:r w:rsidRPr="00267D91">
        <w:rPr>
          <w:sz w:val="22"/>
          <w:szCs w:val="22"/>
          <w:lang w:bidi="ru-RU"/>
        </w:rPr>
        <w:softHyphen/>
        <w:t>ветствующих обязательных требований.</w:t>
      </w:r>
    </w:p>
    <w:p w:rsidR="00267D91" w:rsidRP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lastRenderedPageBreak/>
        <w:t>Вывод, предусмотренный подпунктом «а» пункта 3.8 настоящего Порядка, формулируется при отсутствии случаев, предусмотренных подпунктами «а» — «з» настоящего пункта.</w:t>
      </w:r>
    </w:p>
    <w:p w:rsidR="00267D91" w:rsidRPr="00267D91" w:rsidRDefault="00267D91" w:rsidP="00267D91">
      <w:pPr>
        <w:numPr>
          <w:ilvl w:val="0"/>
          <w:numId w:val="5"/>
        </w:num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пунк</w:t>
      </w:r>
      <w:r w:rsidRPr="00267D91">
        <w:rPr>
          <w:sz w:val="22"/>
          <w:szCs w:val="22"/>
          <w:lang w:bidi="ru-RU"/>
        </w:rPr>
        <w:softHyphen/>
        <w:t>те 3.3 настоящего Порядка.</w:t>
      </w:r>
    </w:p>
    <w:p w:rsidR="00267D91" w:rsidRPr="00267D91" w:rsidRDefault="00267D91" w:rsidP="00267D91">
      <w:pPr>
        <w:numPr>
          <w:ilvl w:val="0"/>
          <w:numId w:val="5"/>
        </w:num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267D91" w:rsidRP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Предложения (замечания) граждане, организации могут направить по электронному или почтово</w:t>
      </w:r>
      <w:r w:rsidRPr="00267D91">
        <w:rPr>
          <w:sz w:val="22"/>
          <w:szCs w:val="22"/>
          <w:lang w:bidi="ru-RU"/>
        </w:rPr>
        <w:softHyphen/>
        <w:t>му адресу, указанному на официальном сайте или представить их лично разработчику.</w:t>
      </w:r>
    </w:p>
    <w:p w:rsidR="00267D91" w:rsidRPr="00267D91" w:rsidRDefault="00267D91" w:rsidP="00267D91">
      <w:pPr>
        <w:numPr>
          <w:ilvl w:val="0"/>
          <w:numId w:val="5"/>
        </w:num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Разработчик рассматривает все предложения, поступившие через официальный сайт в уста</w:t>
      </w:r>
      <w:r w:rsidRPr="00267D91">
        <w:rPr>
          <w:sz w:val="22"/>
          <w:szCs w:val="22"/>
          <w:lang w:bidi="ru-RU"/>
        </w:rPr>
        <w:softHyphen/>
        <w:t>новленный срок в связи с проведением публичного обсуждения проекта доклада.</w:t>
      </w:r>
    </w:p>
    <w:p w:rsidR="00267D91" w:rsidRDefault="00267D91" w:rsidP="00267D91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В случае согласия с поступившими предложениями (замечаниями) разработчик в течение 20 ка</w:t>
      </w:r>
      <w:r w:rsidRPr="00267D91">
        <w:rPr>
          <w:sz w:val="22"/>
          <w:szCs w:val="22"/>
          <w:lang w:bidi="ru-RU"/>
        </w:rPr>
        <w:softHyphen/>
        <w:t>лендарных дней со дня истечения срока публичного обсуждения проекта доклада, указанного в пункте 3.11 настоящего Порядка, осуществляет доработку проекта доклада и отражает поступив</w:t>
      </w:r>
      <w:r w:rsidRPr="00267D91">
        <w:rPr>
          <w:sz w:val="22"/>
          <w:szCs w:val="22"/>
          <w:lang w:bidi="ru-RU"/>
        </w:rPr>
        <w:softHyphen/>
        <w:t>шие предложения (замечания) в проекте доклада.</w:t>
      </w:r>
    </w:p>
    <w:p w:rsidR="003E326E" w:rsidRPr="003E326E" w:rsidRDefault="003E326E" w:rsidP="003E326E">
      <w:pPr>
        <w:jc w:val="both"/>
        <w:rPr>
          <w:sz w:val="22"/>
          <w:szCs w:val="22"/>
          <w:lang w:bidi="ru-RU"/>
        </w:rPr>
      </w:pPr>
      <w:r w:rsidRPr="003E326E">
        <w:rPr>
          <w:sz w:val="22"/>
          <w:szCs w:val="22"/>
          <w:lang w:bidi="ru-RU"/>
        </w:rPr>
        <w:t>В случае несогласия с поступившими предложениями (замечаниями) разработчик в пределах сро</w:t>
      </w:r>
      <w:r w:rsidRPr="003E326E">
        <w:rPr>
          <w:sz w:val="22"/>
          <w:szCs w:val="22"/>
          <w:lang w:bidi="ru-RU"/>
        </w:rPr>
        <w:softHyphen/>
        <w:t>ка, указанного в абзаце втором настоящего пункта, готовит мотивированные пояснения и отражает их в проекте доклада.</w:t>
      </w:r>
    </w:p>
    <w:p w:rsidR="003E326E" w:rsidRPr="003E326E" w:rsidRDefault="003E326E" w:rsidP="003E326E">
      <w:pPr>
        <w:jc w:val="both"/>
        <w:rPr>
          <w:sz w:val="22"/>
          <w:szCs w:val="22"/>
          <w:lang w:bidi="ru-RU"/>
        </w:rPr>
      </w:pPr>
      <w:r w:rsidRPr="003E326E">
        <w:rPr>
          <w:sz w:val="22"/>
          <w:szCs w:val="22"/>
          <w:lang w:bidi="ru-RU"/>
        </w:rPr>
        <w:t>О результатах рассмотрения предложений (замечаний) разработчик в письменной форме инфор</w:t>
      </w:r>
      <w:r w:rsidRPr="003E326E">
        <w:rPr>
          <w:sz w:val="22"/>
          <w:szCs w:val="22"/>
          <w:lang w:bidi="ru-RU"/>
        </w:rPr>
        <w:softHyphen/>
        <w:t>мирует автора предложений (замечаний) в течение 30 календарных дней со дня регистрации соот</w:t>
      </w:r>
      <w:r w:rsidRPr="003E326E">
        <w:rPr>
          <w:sz w:val="22"/>
          <w:szCs w:val="22"/>
          <w:lang w:bidi="ru-RU"/>
        </w:rPr>
        <w:softHyphen/>
        <w:t>ветствующих предложений (замечаний) способом, которым предложения (замечания) поступили разработчику.</w:t>
      </w:r>
    </w:p>
    <w:p w:rsidR="003E326E" w:rsidRPr="003E326E" w:rsidRDefault="003E326E" w:rsidP="003E326E">
      <w:pPr>
        <w:numPr>
          <w:ilvl w:val="0"/>
          <w:numId w:val="5"/>
        </w:numPr>
        <w:jc w:val="both"/>
        <w:rPr>
          <w:sz w:val="22"/>
          <w:szCs w:val="22"/>
          <w:lang w:bidi="ru-RU"/>
        </w:rPr>
      </w:pPr>
      <w:r w:rsidRPr="003E326E">
        <w:rPr>
          <w:sz w:val="22"/>
          <w:szCs w:val="22"/>
          <w:lang w:bidi="ru-RU"/>
        </w:rPr>
        <w:t>Разработчик в течение 5 календарных дней со дня истечения срока, указанного в абзаце вто</w:t>
      </w:r>
      <w:r w:rsidRPr="003E326E">
        <w:rPr>
          <w:sz w:val="22"/>
          <w:szCs w:val="22"/>
          <w:lang w:bidi="ru-RU"/>
        </w:rPr>
        <w:softHyphen/>
        <w:t>ром пункта 3.12 настоящего Порядка, направляет доработанный проект доклада, подписанный руководителем разработчика, для рассмотрения в Комиссию с одновременным размещением до</w:t>
      </w:r>
      <w:r w:rsidRPr="003E326E">
        <w:rPr>
          <w:sz w:val="22"/>
          <w:szCs w:val="22"/>
          <w:lang w:bidi="ru-RU"/>
        </w:rPr>
        <w:softHyphen/>
        <w:t>клада на официальном сайте.</w:t>
      </w:r>
    </w:p>
    <w:p w:rsidR="003E326E" w:rsidRPr="003E326E" w:rsidRDefault="003E326E" w:rsidP="003E326E">
      <w:pPr>
        <w:numPr>
          <w:ilvl w:val="0"/>
          <w:numId w:val="5"/>
        </w:numPr>
        <w:jc w:val="both"/>
        <w:rPr>
          <w:sz w:val="22"/>
          <w:szCs w:val="22"/>
          <w:lang w:bidi="ru-RU"/>
        </w:rPr>
      </w:pPr>
      <w:r w:rsidRPr="003E326E">
        <w:rPr>
          <w:sz w:val="22"/>
          <w:szCs w:val="22"/>
          <w:lang w:bidi="ru-RU"/>
        </w:rPr>
        <w:t>Комиссия рассматривает доклад в течение 15 календарных дней и принимает одну из следу</w:t>
      </w:r>
      <w:r w:rsidRPr="003E326E">
        <w:rPr>
          <w:sz w:val="22"/>
          <w:szCs w:val="22"/>
          <w:lang w:bidi="ru-RU"/>
        </w:rPr>
        <w:softHyphen/>
        <w:t>ющих рекомендаций:</w:t>
      </w:r>
    </w:p>
    <w:p w:rsidR="003E326E" w:rsidRPr="003E326E" w:rsidRDefault="003E326E" w:rsidP="003E326E">
      <w:pPr>
        <w:jc w:val="both"/>
        <w:rPr>
          <w:sz w:val="22"/>
          <w:szCs w:val="22"/>
          <w:lang w:bidi="ru-RU"/>
        </w:rPr>
      </w:pPr>
      <w:r w:rsidRPr="003E326E">
        <w:rPr>
          <w:sz w:val="22"/>
          <w:szCs w:val="22"/>
          <w:lang w:bidi="ru-RU"/>
        </w:rPr>
        <w:t>а)</w:t>
      </w:r>
      <w:r w:rsidRPr="003E326E">
        <w:rPr>
          <w:sz w:val="22"/>
          <w:szCs w:val="22"/>
          <w:lang w:bidi="ru-RU"/>
        </w:rPr>
        <w:tab/>
        <w:t>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3E326E" w:rsidRPr="003E326E" w:rsidRDefault="003E326E" w:rsidP="003E326E">
      <w:pPr>
        <w:jc w:val="both"/>
        <w:rPr>
          <w:sz w:val="22"/>
          <w:szCs w:val="22"/>
          <w:lang w:bidi="ru-RU"/>
        </w:rPr>
      </w:pPr>
      <w:r w:rsidRPr="003E326E">
        <w:rPr>
          <w:sz w:val="22"/>
          <w:szCs w:val="22"/>
          <w:lang w:bidi="ru-RU"/>
        </w:rPr>
        <w:t>б)</w:t>
      </w:r>
      <w:r w:rsidRPr="003E326E">
        <w:rPr>
          <w:sz w:val="22"/>
          <w:szCs w:val="22"/>
          <w:lang w:bidi="ru-RU"/>
        </w:rPr>
        <w:tab/>
        <w:t>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3E326E" w:rsidRPr="003E326E" w:rsidRDefault="003E326E" w:rsidP="003E326E">
      <w:pPr>
        <w:jc w:val="both"/>
        <w:rPr>
          <w:sz w:val="22"/>
          <w:szCs w:val="22"/>
          <w:lang w:bidi="ru-RU"/>
        </w:rPr>
      </w:pPr>
      <w:r w:rsidRPr="003E326E">
        <w:rPr>
          <w:sz w:val="22"/>
          <w:szCs w:val="22"/>
          <w:lang w:bidi="ru-RU"/>
        </w:rPr>
        <w:t>в)</w:t>
      </w:r>
      <w:r w:rsidRPr="003E326E">
        <w:rPr>
          <w:sz w:val="22"/>
          <w:szCs w:val="22"/>
          <w:lang w:bidi="ru-RU"/>
        </w:rPr>
        <w:tab/>
        <w:t xml:space="preserve">об отсутствии необходимости дальнейшего применения обязательных требований и признании </w:t>
      </w:r>
      <w:proofErr w:type="gramStart"/>
      <w:r w:rsidRPr="003E326E">
        <w:rPr>
          <w:sz w:val="22"/>
          <w:szCs w:val="22"/>
          <w:lang w:bidi="ru-RU"/>
        </w:rPr>
        <w:t>утратившим</w:t>
      </w:r>
      <w:proofErr w:type="gramEnd"/>
      <w:r w:rsidRPr="003E326E">
        <w:rPr>
          <w:sz w:val="22"/>
          <w:szCs w:val="22"/>
          <w:lang w:bidi="ru-RU"/>
        </w:rPr>
        <w:t xml:space="preserve"> силу муниципального нормативного правового акта, содержащего обязательные тре</w:t>
      </w:r>
      <w:r w:rsidRPr="003E326E">
        <w:rPr>
          <w:sz w:val="22"/>
          <w:szCs w:val="22"/>
          <w:lang w:bidi="ru-RU"/>
        </w:rPr>
        <w:softHyphen/>
        <w:t>бования.</w:t>
      </w:r>
    </w:p>
    <w:p w:rsidR="003E326E" w:rsidRPr="003E326E" w:rsidRDefault="0027469D" w:rsidP="003E326E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3.15</w:t>
      </w:r>
      <w:proofErr w:type="gramStart"/>
      <w:r>
        <w:rPr>
          <w:sz w:val="22"/>
          <w:szCs w:val="22"/>
          <w:lang w:bidi="ru-RU"/>
        </w:rPr>
        <w:t xml:space="preserve">  </w:t>
      </w:r>
      <w:r w:rsidR="003E326E" w:rsidRPr="003E326E">
        <w:rPr>
          <w:sz w:val="22"/>
          <w:szCs w:val="22"/>
          <w:lang w:bidi="ru-RU"/>
        </w:rPr>
        <w:t>Н</w:t>
      </w:r>
      <w:proofErr w:type="gramEnd"/>
      <w:r w:rsidR="003E326E" w:rsidRPr="003E326E">
        <w:rPr>
          <w:sz w:val="22"/>
          <w:szCs w:val="22"/>
          <w:lang w:bidi="ru-RU"/>
        </w:rPr>
        <w:t>а основании рекомендации Комиссии, указанной в пункте 3.14 настоящего Порядка, разработчик принимает одно из следующих решений:</w:t>
      </w:r>
    </w:p>
    <w:p w:rsidR="003E326E" w:rsidRPr="003E326E" w:rsidRDefault="003E326E" w:rsidP="003E326E">
      <w:pPr>
        <w:jc w:val="both"/>
        <w:rPr>
          <w:sz w:val="22"/>
          <w:szCs w:val="22"/>
          <w:lang w:bidi="ru-RU"/>
        </w:rPr>
      </w:pPr>
      <w:r w:rsidRPr="003E326E">
        <w:rPr>
          <w:sz w:val="22"/>
          <w:szCs w:val="22"/>
          <w:lang w:bidi="ru-RU"/>
        </w:rPr>
        <w:t>а)</w:t>
      </w:r>
      <w:r w:rsidRPr="003E326E">
        <w:rPr>
          <w:sz w:val="22"/>
          <w:szCs w:val="22"/>
          <w:lang w:bidi="ru-RU"/>
        </w:rPr>
        <w:tab/>
        <w:t>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3E326E" w:rsidRPr="003E326E" w:rsidRDefault="003E326E" w:rsidP="003E326E">
      <w:pPr>
        <w:jc w:val="both"/>
        <w:rPr>
          <w:sz w:val="22"/>
          <w:szCs w:val="22"/>
          <w:lang w:bidi="ru-RU"/>
        </w:rPr>
      </w:pPr>
      <w:r w:rsidRPr="003E326E">
        <w:rPr>
          <w:sz w:val="22"/>
          <w:szCs w:val="22"/>
          <w:lang w:bidi="ru-RU"/>
        </w:rPr>
        <w:t>б)</w:t>
      </w:r>
      <w:r w:rsidRPr="003E326E">
        <w:rPr>
          <w:sz w:val="22"/>
          <w:szCs w:val="22"/>
          <w:lang w:bidi="ru-RU"/>
        </w:rPr>
        <w:tab/>
        <w:t>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</w:t>
      </w:r>
      <w:r w:rsidRPr="003E326E">
        <w:rPr>
          <w:sz w:val="22"/>
          <w:szCs w:val="22"/>
          <w:lang w:bidi="ru-RU"/>
        </w:rPr>
        <w:softHyphen/>
        <w:t>ния срока его действия (с указанием срока продления не более чем на шесть лет);</w:t>
      </w:r>
    </w:p>
    <w:p w:rsidR="003E326E" w:rsidRPr="003E326E" w:rsidRDefault="003E326E" w:rsidP="003E326E">
      <w:pPr>
        <w:jc w:val="both"/>
        <w:rPr>
          <w:sz w:val="22"/>
          <w:szCs w:val="22"/>
          <w:lang w:bidi="ru-RU"/>
        </w:rPr>
      </w:pPr>
      <w:r w:rsidRPr="003E326E">
        <w:rPr>
          <w:sz w:val="22"/>
          <w:szCs w:val="22"/>
          <w:lang w:bidi="ru-RU"/>
        </w:rPr>
        <w:t>в)</w:t>
      </w:r>
      <w:r w:rsidRPr="003E326E">
        <w:rPr>
          <w:sz w:val="22"/>
          <w:szCs w:val="22"/>
          <w:lang w:bidi="ru-RU"/>
        </w:rPr>
        <w:tab/>
        <w:t xml:space="preserve">об отсутствии необходимости дальнейшего применения обязательных требований и признании </w:t>
      </w:r>
      <w:proofErr w:type="gramStart"/>
      <w:r w:rsidRPr="003E326E">
        <w:rPr>
          <w:sz w:val="22"/>
          <w:szCs w:val="22"/>
          <w:lang w:bidi="ru-RU"/>
        </w:rPr>
        <w:t>утратившим</w:t>
      </w:r>
      <w:proofErr w:type="gramEnd"/>
      <w:r w:rsidRPr="003E326E">
        <w:rPr>
          <w:sz w:val="22"/>
          <w:szCs w:val="22"/>
          <w:lang w:bidi="ru-RU"/>
        </w:rPr>
        <w:t xml:space="preserve"> силу муниципального нормативного правового акта, содержащего обязательные тре</w:t>
      </w:r>
      <w:r w:rsidRPr="003E326E">
        <w:rPr>
          <w:sz w:val="22"/>
          <w:szCs w:val="22"/>
          <w:lang w:bidi="ru-RU"/>
        </w:rPr>
        <w:softHyphen/>
        <w:t>бования.</w:t>
      </w:r>
    </w:p>
    <w:p w:rsidR="003E326E" w:rsidRPr="003E326E" w:rsidRDefault="003E326E" w:rsidP="003E326E">
      <w:pPr>
        <w:jc w:val="both"/>
        <w:rPr>
          <w:sz w:val="22"/>
          <w:szCs w:val="22"/>
          <w:lang w:bidi="ru-RU"/>
        </w:rPr>
      </w:pPr>
      <w:r w:rsidRPr="003E326E">
        <w:rPr>
          <w:sz w:val="22"/>
          <w:szCs w:val="22"/>
          <w:lang w:bidi="ru-RU"/>
        </w:rPr>
        <w:t>В случае принятия решений, предусмотренных подпунктами «а», «б» настоящего пункта, разра</w:t>
      </w:r>
      <w:r w:rsidRPr="003E326E">
        <w:rPr>
          <w:sz w:val="22"/>
          <w:szCs w:val="22"/>
          <w:lang w:bidi="ru-RU"/>
        </w:rPr>
        <w:softHyphen/>
        <w:t>ботчик подготавливает проект муниципального нормативного правового акта в порядке, установ</w:t>
      </w:r>
      <w:r w:rsidRPr="003E326E">
        <w:rPr>
          <w:sz w:val="22"/>
          <w:szCs w:val="22"/>
          <w:lang w:bidi="ru-RU"/>
        </w:rPr>
        <w:softHyphen/>
        <w:t xml:space="preserve">ленном муниципальным правовым актом </w:t>
      </w:r>
      <w:r w:rsidR="00635411">
        <w:rPr>
          <w:sz w:val="22"/>
          <w:szCs w:val="22"/>
          <w:lang w:bidi="ru-RU"/>
        </w:rPr>
        <w:t>а</w:t>
      </w:r>
      <w:r w:rsidRPr="003E326E">
        <w:rPr>
          <w:sz w:val="22"/>
          <w:szCs w:val="22"/>
          <w:lang w:bidi="ru-RU"/>
        </w:rPr>
        <w:t>дминистрации.</w:t>
      </w:r>
    </w:p>
    <w:p w:rsidR="003E326E" w:rsidRPr="00267D91" w:rsidRDefault="0027469D" w:rsidP="003E326E">
      <w:pPr>
        <w:jc w:val="both"/>
        <w:rPr>
          <w:sz w:val="22"/>
          <w:szCs w:val="22"/>
        </w:rPr>
      </w:pPr>
      <w:r>
        <w:rPr>
          <w:sz w:val="22"/>
          <w:szCs w:val="22"/>
          <w:lang w:bidi="ru-RU"/>
        </w:rPr>
        <w:t xml:space="preserve">3.16  </w:t>
      </w:r>
      <w:r w:rsidR="003E326E" w:rsidRPr="003E326E">
        <w:rPr>
          <w:sz w:val="22"/>
          <w:szCs w:val="22"/>
          <w:lang w:bidi="ru-RU"/>
        </w:rPr>
        <w:t>Разработчик в течение 20 календарных дней со дня вынесения рекомендации Комиссией, указанной в пункте 3.14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sectPr w:rsidR="003E326E" w:rsidRPr="0026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E93"/>
    <w:multiLevelType w:val="multilevel"/>
    <w:tmpl w:val="CBECBD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07F06"/>
    <w:multiLevelType w:val="hybridMultilevel"/>
    <w:tmpl w:val="A5E6072E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1036"/>
    <w:multiLevelType w:val="multilevel"/>
    <w:tmpl w:val="3E862F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96553B"/>
    <w:multiLevelType w:val="multilevel"/>
    <w:tmpl w:val="1C9CE0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54D01"/>
    <w:multiLevelType w:val="hybridMultilevel"/>
    <w:tmpl w:val="2BBA0CEC"/>
    <w:lvl w:ilvl="0" w:tplc="2604C3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64E70"/>
    <w:multiLevelType w:val="multilevel"/>
    <w:tmpl w:val="A8BE2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060671"/>
    <w:multiLevelType w:val="multilevel"/>
    <w:tmpl w:val="BA10A99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D7786"/>
    <w:multiLevelType w:val="hybridMultilevel"/>
    <w:tmpl w:val="61AA1B0C"/>
    <w:lvl w:ilvl="0" w:tplc="AF0CE6A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6F781182"/>
    <w:multiLevelType w:val="hybridMultilevel"/>
    <w:tmpl w:val="86C47EF4"/>
    <w:lvl w:ilvl="0" w:tplc="BFC2E646">
      <w:numFmt w:val="bullet"/>
      <w:lvlText w:val="•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9F"/>
    <w:rsid w:val="000A5B1D"/>
    <w:rsid w:val="000E14FC"/>
    <w:rsid w:val="001E69F1"/>
    <w:rsid w:val="00267D91"/>
    <w:rsid w:val="0027469D"/>
    <w:rsid w:val="00285083"/>
    <w:rsid w:val="003E326E"/>
    <w:rsid w:val="0042362B"/>
    <w:rsid w:val="00500CCD"/>
    <w:rsid w:val="00635411"/>
    <w:rsid w:val="00742A69"/>
    <w:rsid w:val="007E6803"/>
    <w:rsid w:val="00BE466B"/>
    <w:rsid w:val="00C9375D"/>
    <w:rsid w:val="00D00A34"/>
    <w:rsid w:val="00D65F9F"/>
    <w:rsid w:val="00E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C937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1pt">
    <w:name w:val="Основной текст (4) + 11 pt;Полужирный"/>
    <w:basedOn w:val="4"/>
    <w:rsid w:val="00C937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9375D"/>
    <w:pPr>
      <w:widowControl w:val="0"/>
      <w:shd w:val="clear" w:color="auto" w:fill="FFFFFF"/>
      <w:spacing w:before="300" w:after="180" w:line="247" w:lineRule="exact"/>
      <w:ind w:hanging="32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267D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7D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7D91"/>
    <w:pPr>
      <w:widowControl w:val="0"/>
      <w:shd w:val="clear" w:color="auto" w:fill="FFFFFF"/>
      <w:spacing w:line="267" w:lineRule="exac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67D91"/>
    <w:pPr>
      <w:widowControl w:val="0"/>
      <w:shd w:val="clear" w:color="auto" w:fill="FFFFFF"/>
      <w:spacing w:before="600" w:after="300" w:line="0" w:lineRule="atLeast"/>
      <w:ind w:hanging="340"/>
      <w:jc w:val="both"/>
    </w:pPr>
    <w:rPr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rsid w:val="00267D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267D9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42A6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A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C937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1pt">
    <w:name w:val="Основной текст (4) + 11 pt;Полужирный"/>
    <w:basedOn w:val="4"/>
    <w:rsid w:val="00C937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9375D"/>
    <w:pPr>
      <w:widowControl w:val="0"/>
      <w:shd w:val="clear" w:color="auto" w:fill="FFFFFF"/>
      <w:spacing w:before="300" w:after="180" w:line="247" w:lineRule="exact"/>
      <w:ind w:hanging="32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267D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7D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7D91"/>
    <w:pPr>
      <w:widowControl w:val="0"/>
      <w:shd w:val="clear" w:color="auto" w:fill="FFFFFF"/>
      <w:spacing w:line="267" w:lineRule="exac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67D91"/>
    <w:pPr>
      <w:widowControl w:val="0"/>
      <w:shd w:val="clear" w:color="auto" w:fill="FFFFFF"/>
      <w:spacing w:before="600" w:after="300" w:line="0" w:lineRule="atLeast"/>
      <w:ind w:hanging="340"/>
      <w:jc w:val="both"/>
    </w:pPr>
    <w:rPr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rsid w:val="00267D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267D9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42A6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A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A7C4-414F-4033-8966-CB12E83E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2023-09-26T06:09:00Z</dcterms:created>
  <dcterms:modified xsi:type="dcterms:W3CDTF">2023-09-26T09:47:00Z</dcterms:modified>
</cp:coreProperties>
</file>